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72" w:rsidRPr="00C34CA4" w:rsidRDefault="00A32172" w:rsidP="00353FCD">
      <w:pPr>
        <w:pStyle w:val="NoSpacing"/>
        <w:rPr>
          <w:rFonts w:cs="Times New Roman"/>
          <w:sz w:val="24"/>
          <w:szCs w:val="24"/>
        </w:rPr>
      </w:pPr>
      <w:r w:rsidRPr="00C34CA4">
        <w:rPr>
          <w:rFonts w:cs="Times New Roman"/>
          <w:sz w:val="24"/>
          <w:szCs w:val="24"/>
        </w:rPr>
        <w:t xml:space="preserve">Висока школа струковних студија </w:t>
      </w:r>
    </w:p>
    <w:p w:rsidR="008C7B1C" w:rsidRPr="00C34CA4" w:rsidRDefault="00A32172" w:rsidP="00353FCD">
      <w:pPr>
        <w:pStyle w:val="NoSpacing"/>
        <w:rPr>
          <w:rFonts w:cs="Times New Roman"/>
          <w:sz w:val="24"/>
          <w:szCs w:val="24"/>
        </w:rPr>
      </w:pPr>
      <w:r w:rsidRPr="00C34CA4">
        <w:rPr>
          <w:rFonts w:cs="Times New Roman"/>
          <w:sz w:val="24"/>
          <w:szCs w:val="24"/>
        </w:rPr>
        <w:t>за менаџмент и пословне комуникације</w:t>
      </w:r>
    </w:p>
    <w:p w:rsidR="00A32172" w:rsidRPr="008C1B52" w:rsidRDefault="008C1B52" w:rsidP="00353FCD">
      <w:pPr>
        <w:pStyle w:val="NoSpacing"/>
        <w:rPr>
          <w:rFonts w:cs="Times New Roman"/>
          <w:sz w:val="24"/>
          <w:szCs w:val="24"/>
          <w:lang/>
        </w:rPr>
      </w:pPr>
      <w:r>
        <w:rPr>
          <w:rFonts w:cs="Times New Roman"/>
          <w:sz w:val="24"/>
          <w:szCs w:val="24"/>
          <w:lang/>
        </w:rPr>
        <w:t>Нови Сад</w:t>
      </w:r>
    </w:p>
    <w:p w:rsidR="00A32172" w:rsidRPr="005653A2" w:rsidRDefault="00A32172" w:rsidP="00353FCD">
      <w:pPr>
        <w:pStyle w:val="NoSpacing"/>
        <w:rPr>
          <w:rFonts w:cs="Times New Roman"/>
          <w:sz w:val="24"/>
          <w:szCs w:val="24"/>
          <w:lang/>
        </w:rPr>
      </w:pPr>
      <w:r w:rsidRPr="005653A2">
        <w:rPr>
          <w:rFonts w:cs="Times New Roman"/>
          <w:sz w:val="24"/>
          <w:szCs w:val="24"/>
        </w:rPr>
        <w:t>Број:</w:t>
      </w:r>
      <w:r w:rsidR="003C75E0" w:rsidRPr="005653A2">
        <w:rPr>
          <w:rFonts w:cs="Times New Roman"/>
          <w:sz w:val="24"/>
          <w:szCs w:val="24"/>
        </w:rPr>
        <w:t xml:space="preserve"> 1</w:t>
      </w:r>
      <w:r w:rsidR="005653A2" w:rsidRPr="005653A2">
        <w:rPr>
          <w:rFonts w:cs="Times New Roman"/>
          <w:sz w:val="24"/>
          <w:szCs w:val="24"/>
          <w:lang/>
        </w:rPr>
        <w:t>71</w:t>
      </w:r>
    </w:p>
    <w:p w:rsidR="008C7B1C" w:rsidRPr="00F243BC" w:rsidRDefault="008C7B1C" w:rsidP="00EA3AFD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8C7B1C" w:rsidRPr="00F243BC" w:rsidRDefault="008C7B1C" w:rsidP="00EA3AFD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8C7B1C" w:rsidRPr="00F243BC" w:rsidRDefault="008C7B1C" w:rsidP="00EA3AFD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lang w:val="sr-Cyrl-CS"/>
        </w:rPr>
      </w:pPr>
    </w:p>
    <w:p w:rsidR="00EA3AFD" w:rsidRPr="00F243BC" w:rsidRDefault="00EA3AFD" w:rsidP="00EA3AFD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lang w:val="sr-Cyrl-CS"/>
        </w:rPr>
      </w:pPr>
    </w:p>
    <w:p w:rsidR="00EA3AFD" w:rsidRPr="00F243BC" w:rsidRDefault="00EA3AFD" w:rsidP="00EA3AFD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lang w:val="sr-Cyrl-CS"/>
        </w:rPr>
      </w:pPr>
    </w:p>
    <w:p w:rsidR="00EA3AFD" w:rsidRPr="00F243BC" w:rsidRDefault="00EA3AFD" w:rsidP="00EA3AFD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lang w:val="sr-Cyrl-CS"/>
        </w:rPr>
      </w:pPr>
    </w:p>
    <w:p w:rsidR="00EA3AFD" w:rsidRPr="00150B7B" w:rsidRDefault="00EA3AFD" w:rsidP="00EA3AFD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lang/>
        </w:rPr>
      </w:pPr>
    </w:p>
    <w:p w:rsidR="00EA3AFD" w:rsidRPr="00150B7B" w:rsidRDefault="00EA3AFD" w:rsidP="00EA3AFD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lang/>
        </w:rPr>
      </w:pPr>
    </w:p>
    <w:p w:rsidR="008C7B1C" w:rsidRDefault="008C7B1C" w:rsidP="00EA3AFD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lang/>
        </w:rPr>
      </w:pPr>
    </w:p>
    <w:p w:rsidR="00C34836" w:rsidRDefault="00C34836" w:rsidP="00EA3AFD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lang/>
        </w:rPr>
      </w:pPr>
    </w:p>
    <w:p w:rsidR="00C34836" w:rsidRPr="00C34836" w:rsidRDefault="00C34836" w:rsidP="00EA3AFD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lang/>
        </w:rPr>
      </w:pPr>
    </w:p>
    <w:p w:rsidR="008C7B1C" w:rsidRPr="00F243BC" w:rsidRDefault="008C7B1C" w:rsidP="00EA3AFD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353FCD" w:rsidRPr="00C34CA4" w:rsidRDefault="004E5171" w:rsidP="00EA3AFD">
      <w:pPr>
        <w:spacing w:after="0" w:line="360" w:lineRule="auto"/>
        <w:jc w:val="center"/>
        <w:rPr>
          <w:rFonts w:cs="Times New Roman"/>
          <w:bCs/>
          <w:sz w:val="24"/>
          <w:szCs w:val="24"/>
          <w:lang w:val="it-IT"/>
        </w:rPr>
      </w:pPr>
      <w:r w:rsidRPr="00C34CA4">
        <w:rPr>
          <w:rFonts w:cs="Times New Roman"/>
          <w:bCs/>
          <w:sz w:val="24"/>
          <w:szCs w:val="24"/>
          <w:lang w:val="it-IT"/>
        </w:rPr>
        <w:t>ИНФОРМАТОР</w:t>
      </w:r>
      <w:r w:rsidR="008C7B1C" w:rsidRPr="00C34CA4">
        <w:rPr>
          <w:rFonts w:cs="Times New Roman"/>
          <w:bCs/>
          <w:sz w:val="24"/>
          <w:szCs w:val="24"/>
          <w:lang w:val="it-IT"/>
        </w:rPr>
        <w:t xml:space="preserve"> </w:t>
      </w:r>
      <w:r w:rsidRPr="00C34CA4">
        <w:rPr>
          <w:rFonts w:cs="Times New Roman"/>
          <w:bCs/>
          <w:sz w:val="24"/>
          <w:szCs w:val="24"/>
          <w:lang w:val="it-IT"/>
        </w:rPr>
        <w:t>О</w:t>
      </w:r>
      <w:r w:rsidR="008C7B1C" w:rsidRPr="00C34CA4">
        <w:rPr>
          <w:rFonts w:cs="Times New Roman"/>
          <w:bCs/>
          <w:sz w:val="24"/>
          <w:szCs w:val="24"/>
          <w:lang w:val="it-IT"/>
        </w:rPr>
        <w:t xml:space="preserve"> </w:t>
      </w:r>
      <w:r w:rsidRPr="00C34CA4">
        <w:rPr>
          <w:rFonts w:cs="Times New Roman"/>
          <w:bCs/>
          <w:sz w:val="24"/>
          <w:szCs w:val="24"/>
          <w:lang w:val="it-IT"/>
        </w:rPr>
        <w:t>РАДУ</w:t>
      </w:r>
      <w:r w:rsidR="008C7B1C" w:rsidRPr="00C34CA4">
        <w:rPr>
          <w:rFonts w:cs="Times New Roman"/>
          <w:bCs/>
          <w:sz w:val="24"/>
          <w:szCs w:val="24"/>
          <w:lang w:val="it-IT"/>
        </w:rPr>
        <w:t xml:space="preserve"> </w:t>
      </w:r>
    </w:p>
    <w:p w:rsidR="002F7C35" w:rsidRPr="00C34CA4" w:rsidRDefault="002F7C35" w:rsidP="00EA3AFD">
      <w:pPr>
        <w:spacing w:after="0" w:line="360" w:lineRule="auto"/>
        <w:jc w:val="center"/>
        <w:rPr>
          <w:rFonts w:cs="Times New Roman"/>
          <w:bCs/>
          <w:sz w:val="24"/>
          <w:szCs w:val="24"/>
          <w:lang/>
        </w:rPr>
      </w:pPr>
      <w:r w:rsidRPr="00C34CA4">
        <w:rPr>
          <w:rFonts w:cs="Times New Roman"/>
          <w:bCs/>
          <w:sz w:val="24"/>
          <w:szCs w:val="24"/>
          <w:lang/>
        </w:rPr>
        <w:t xml:space="preserve">ВИСОКЕ ШКОЛЕ СТРУКОВНИХ СТУДИЈА </w:t>
      </w:r>
    </w:p>
    <w:p w:rsidR="008C7B1C" w:rsidRPr="00C34CA4" w:rsidRDefault="004E5171" w:rsidP="00EA3AFD">
      <w:pPr>
        <w:spacing w:after="0" w:line="360" w:lineRule="auto"/>
        <w:jc w:val="center"/>
        <w:rPr>
          <w:rFonts w:cs="Times New Roman"/>
          <w:bCs/>
          <w:sz w:val="24"/>
          <w:szCs w:val="24"/>
          <w:lang w:val="it-IT"/>
        </w:rPr>
      </w:pPr>
      <w:r w:rsidRPr="00C34CA4">
        <w:rPr>
          <w:rFonts w:cs="Times New Roman"/>
          <w:bCs/>
          <w:sz w:val="24"/>
          <w:szCs w:val="24"/>
          <w:lang w:val="it-IT"/>
        </w:rPr>
        <w:t>ЗА</w:t>
      </w:r>
      <w:r w:rsidR="008C7B1C" w:rsidRPr="00C34CA4">
        <w:rPr>
          <w:rFonts w:cs="Times New Roman"/>
          <w:bCs/>
          <w:sz w:val="24"/>
          <w:szCs w:val="24"/>
          <w:lang w:val="it-IT"/>
        </w:rPr>
        <w:t xml:space="preserve"> </w:t>
      </w:r>
      <w:r w:rsidRPr="00C34CA4">
        <w:rPr>
          <w:rFonts w:cs="Times New Roman"/>
          <w:bCs/>
          <w:sz w:val="24"/>
          <w:szCs w:val="24"/>
          <w:lang w:val="it-IT"/>
        </w:rPr>
        <w:t>МЕНАЏ</w:t>
      </w:r>
      <w:r w:rsidRPr="00C34CA4">
        <w:rPr>
          <w:rFonts w:cs="Times New Roman"/>
          <w:bCs/>
          <w:sz w:val="24"/>
          <w:szCs w:val="24"/>
          <w:lang w:val="sr-Latn-CS"/>
        </w:rPr>
        <w:t>МЕНТ</w:t>
      </w:r>
      <w:r w:rsidR="008C7B1C" w:rsidRPr="00C34CA4">
        <w:rPr>
          <w:rFonts w:cs="Times New Roman"/>
          <w:bCs/>
          <w:sz w:val="24"/>
          <w:szCs w:val="24"/>
          <w:lang w:val="sr-Latn-CS"/>
        </w:rPr>
        <w:t xml:space="preserve"> </w:t>
      </w:r>
      <w:r w:rsidRPr="00C34CA4">
        <w:rPr>
          <w:rFonts w:cs="Times New Roman"/>
          <w:bCs/>
          <w:sz w:val="24"/>
          <w:szCs w:val="24"/>
          <w:lang w:val="sr-Latn-CS"/>
        </w:rPr>
        <w:t>И</w:t>
      </w:r>
      <w:r w:rsidR="008C7B1C" w:rsidRPr="00C34CA4">
        <w:rPr>
          <w:rFonts w:cs="Times New Roman"/>
          <w:bCs/>
          <w:sz w:val="24"/>
          <w:szCs w:val="24"/>
          <w:lang w:val="sr-Latn-CS"/>
        </w:rPr>
        <w:t xml:space="preserve"> </w:t>
      </w:r>
      <w:r w:rsidRPr="00C34CA4">
        <w:rPr>
          <w:rFonts w:cs="Times New Roman"/>
          <w:bCs/>
          <w:sz w:val="24"/>
          <w:szCs w:val="24"/>
          <w:lang w:val="sr-Latn-CS"/>
        </w:rPr>
        <w:t>ПОСЛОВНЕ</w:t>
      </w:r>
      <w:r w:rsidR="008C7B1C" w:rsidRPr="00C34CA4">
        <w:rPr>
          <w:rFonts w:cs="Times New Roman"/>
          <w:bCs/>
          <w:sz w:val="24"/>
          <w:szCs w:val="24"/>
          <w:lang w:val="sr-Latn-CS"/>
        </w:rPr>
        <w:t xml:space="preserve"> </w:t>
      </w:r>
      <w:r w:rsidRPr="00C34CA4">
        <w:rPr>
          <w:rFonts w:cs="Times New Roman"/>
          <w:bCs/>
          <w:sz w:val="24"/>
          <w:szCs w:val="24"/>
          <w:lang w:val="sr-Latn-CS"/>
        </w:rPr>
        <w:t>КОМУНИКАЦИЈЕ</w:t>
      </w:r>
    </w:p>
    <w:p w:rsidR="008C7B1C" w:rsidRPr="00F243BC" w:rsidRDefault="008C7B1C" w:rsidP="00EA3AFD">
      <w:pPr>
        <w:spacing w:after="0" w:line="360" w:lineRule="auto"/>
        <w:rPr>
          <w:rFonts w:cs="Times New Roman"/>
          <w:sz w:val="24"/>
          <w:szCs w:val="24"/>
          <w:lang w:val="sr-Latn-CS"/>
        </w:rPr>
      </w:pPr>
    </w:p>
    <w:p w:rsidR="008C7B1C" w:rsidRPr="00F243BC" w:rsidRDefault="008C7B1C" w:rsidP="00EA3AFD">
      <w:pPr>
        <w:spacing w:after="0" w:line="360" w:lineRule="auto"/>
        <w:rPr>
          <w:rFonts w:cs="Times New Roman"/>
          <w:sz w:val="24"/>
          <w:szCs w:val="24"/>
          <w:lang w:val="sr-Latn-CS"/>
        </w:rPr>
      </w:pPr>
    </w:p>
    <w:p w:rsidR="008C7B1C" w:rsidRPr="00F243BC" w:rsidRDefault="008C7B1C" w:rsidP="00EA3AFD">
      <w:pPr>
        <w:spacing w:after="0" w:line="360" w:lineRule="auto"/>
        <w:rPr>
          <w:rFonts w:cs="Times New Roman"/>
          <w:sz w:val="24"/>
          <w:szCs w:val="24"/>
          <w:lang w:val="sr-Latn-CS"/>
        </w:rPr>
      </w:pPr>
    </w:p>
    <w:p w:rsidR="008C7B1C" w:rsidRPr="00F243BC" w:rsidRDefault="008C7B1C" w:rsidP="00EA3AFD">
      <w:pPr>
        <w:spacing w:after="0" w:line="360" w:lineRule="auto"/>
        <w:rPr>
          <w:rFonts w:cs="Times New Roman"/>
          <w:sz w:val="24"/>
          <w:szCs w:val="24"/>
          <w:lang w:val="sr-Latn-CS"/>
        </w:rPr>
      </w:pPr>
    </w:p>
    <w:p w:rsidR="008C7B1C" w:rsidRPr="00F243BC" w:rsidRDefault="008C7B1C" w:rsidP="00EA3AFD">
      <w:pPr>
        <w:spacing w:after="0" w:line="360" w:lineRule="auto"/>
        <w:rPr>
          <w:rFonts w:cs="Times New Roman"/>
          <w:sz w:val="24"/>
          <w:szCs w:val="24"/>
          <w:lang w:val="sr-Latn-CS"/>
        </w:rPr>
      </w:pPr>
    </w:p>
    <w:p w:rsidR="008C7B1C" w:rsidRPr="00F243BC" w:rsidRDefault="008C7B1C" w:rsidP="00EA3AFD">
      <w:pPr>
        <w:spacing w:after="0" w:line="360" w:lineRule="auto"/>
        <w:rPr>
          <w:rFonts w:cs="Times New Roman"/>
          <w:sz w:val="24"/>
          <w:szCs w:val="24"/>
          <w:lang w:val="sr-Latn-CS"/>
        </w:rPr>
      </w:pPr>
    </w:p>
    <w:p w:rsidR="008C7B1C" w:rsidRPr="00F243BC" w:rsidRDefault="008C7B1C" w:rsidP="00EA3AFD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:rsidR="00EA3AFD" w:rsidRPr="00F243BC" w:rsidRDefault="00EA3AFD" w:rsidP="00EA3AFD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:rsidR="00EA3AFD" w:rsidRPr="00F243BC" w:rsidRDefault="00EA3AFD" w:rsidP="00EA3AFD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:rsidR="00EA3AFD" w:rsidRPr="00F243BC" w:rsidRDefault="00EA3AFD" w:rsidP="00EA3AFD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:rsidR="008C7B1C" w:rsidRPr="00F243BC" w:rsidRDefault="008C7B1C" w:rsidP="00EA3AFD">
      <w:pPr>
        <w:spacing w:after="0" w:line="360" w:lineRule="auto"/>
        <w:rPr>
          <w:rFonts w:cs="Times New Roman"/>
          <w:sz w:val="24"/>
          <w:szCs w:val="24"/>
          <w:lang w:val="sr-Latn-CS"/>
        </w:rPr>
      </w:pPr>
    </w:p>
    <w:p w:rsidR="008C7B1C" w:rsidRDefault="008C7B1C" w:rsidP="00EA3AFD">
      <w:pPr>
        <w:spacing w:after="0" w:line="360" w:lineRule="auto"/>
        <w:rPr>
          <w:rFonts w:cs="Times New Roman"/>
          <w:sz w:val="24"/>
          <w:szCs w:val="24"/>
          <w:lang/>
        </w:rPr>
      </w:pPr>
    </w:p>
    <w:p w:rsidR="00C34836" w:rsidRDefault="00C34836" w:rsidP="00EA3AFD">
      <w:pPr>
        <w:spacing w:after="0" w:line="360" w:lineRule="auto"/>
        <w:rPr>
          <w:rFonts w:cs="Times New Roman"/>
          <w:sz w:val="24"/>
          <w:szCs w:val="24"/>
          <w:lang/>
        </w:rPr>
      </w:pPr>
    </w:p>
    <w:p w:rsidR="00C34836" w:rsidRPr="00C34836" w:rsidRDefault="00C34836" w:rsidP="00EA3AFD">
      <w:pPr>
        <w:spacing w:after="0" w:line="360" w:lineRule="auto"/>
        <w:rPr>
          <w:rFonts w:cs="Times New Roman"/>
          <w:sz w:val="24"/>
          <w:szCs w:val="24"/>
          <w:lang/>
        </w:rPr>
      </w:pPr>
    </w:p>
    <w:p w:rsidR="008C7B1C" w:rsidRPr="00F243BC" w:rsidRDefault="008C7B1C" w:rsidP="00EA3AFD">
      <w:pPr>
        <w:spacing w:after="0" w:line="360" w:lineRule="auto"/>
        <w:rPr>
          <w:rFonts w:cs="Times New Roman"/>
          <w:sz w:val="24"/>
          <w:szCs w:val="24"/>
          <w:lang w:val="sr-Latn-CS"/>
        </w:rPr>
      </w:pPr>
    </w:p>
    <w:p w:rsidR="008C7B1C" w:rsidRPr="00C34CA4" w:rsidRDefault="008C7B1C" w:rsidP="00EA3AFD">
      <w:pPr>
        <w:spacing w:after="0" w:line="360" w:lineRule="auto"/>
        <w:jc w:val="center"/>
        <w:rPr>
          <w:rFonts w:cs="Times New Roman"/>
          <w:sz w:val="24"/>
          <w:szCs w:val="24"/>
          <w:lang w:val="sr-Latn-CS"/>
        </w:rPr>
      </w:pPr>
    </w:p>
    <w:p w:rsidR="008C7B1C" w:rsidRPr="00C34CA4" w:rsidRDefault="008C1B52" w:rsidP="00EA3AFD">
      <w:pPr>
        <w:spacing w:after="0" w:line="360" w:lineRule="auto"/>
        <w:jc w:val="center"/>
        <w:rPr>
          <w:rFonts w:cs="Times New Roman"/>
          <w:bCs/>
          <w:sz w:val="24"/>
          <w:szCs w:val="24"/>
          <w:lang w:val="sr-Latn-CS"/>
        </w:rPr>
      </w:pPr>
      <w:r>
        <w:rPr>
          <w:rFonts w:cs="Times New Roman"/>
          <w:bCs/>
          <w:sz w:val="24"/>
          <w:szCs w:val="24"/>
          <w:lang/>
        </w:rPr>
        <w:t>Нови Сад</w:t>
      </w:r>
      <w:r w:rsidR="008C7B1C" w:rsidRPr="00C34CA4">
        <w:rPr>
          <w:rFonts w:cs="Times New Roman"/>
          <w:bCs/>
          <w:sz w:val="24"/>
          <w:szCs w:val="24"/>
          <w:lang w:val="sr-Latn-CS"/>
        </w:rPr>
        <w:t xml:space="preserve">, </w:t>
      </w:r>
      <w:r w:rsidR="00A32172" w:rsidRPr="00C34CA4">
        <w:rPr>
          <w:rFonts w:cs="Times New Roman"/>
          <w:bCs/>
          <w:sz w:val="24"/>
          <w:szCs w:val="24"/>
          <w:lang w:val="sr-Cyrl-CS"/>
        </w:rPr>
        <w:t>децембар</w:t>
      </w:r>
      <w:r w:rsidR="000D5B96" w:rsidRPr="00C34CA4">
        <w:rPr>
          <w:rFonts w:cs="Times New Roman"/>
          <w:bCs/>
          <w:sz w:val="24"/>
          <w:szCs w:val="24"/>
          <w:lang w:val="sr-Latn-CS"/>
        </w:rPr>
        <w:t xml:space="preserve"> 20</w:t>
      </w:r>
      <w:r w:rsidR="003C75E0">
        <w:rPr>
          <w:rFonts w:cs="Times New Roman"/>
          <w:bCs/>
          <w:sz w:val="24"/>
          <w:szCs w:val="24"/>
          <w:lang w:val="sr-Latn-CS"/>
        </w:rPr>
        <w:t>20</w:t>
      </w:r>
      <w:r w:rsidR="008C7B1C" w:rsidRPr="00C34CA4">
        <w:rPr>
          <w:rFonts w:cs="Times New Roman"/>
          <w:bCs/>
          <w:sz w:val="24"/>
          <w:szCs w:val="24"/>
          <w:lang w:val="sr-Latn-CS"/>
        </w:rPr>
        <w:t xml:space="preserve">. </w:t>
      </w:r>
      <w:r w:rsidR="004E5171" w:rsidRPr="00C34CA4">
        <w:rPr>
          <w:rFonts w:cs="Times New Roman"/>
          <w:bCs/>
          <w:sz w:val="24"/>
          <w:szCs w:val="24"/>
          <w:lang w:val="sr-Latn-CS"/>
        </w:rPr>
        <w:t>године</w:t>
      </w:r>
    </w:p>
    <w:p w:rsidR="008C7B1C" w:rsidRPr="00353FCD" w:rsidRDefault="004E5171" w:rsidP="00154CBF">
      <w:pPr>
        <w:pStyle w:val="ListParagraph"/>
        <w:spacing w:after="0" w:line="360" w:lineRule="auto"/>
        <w:ind w:left="0"/>
        <w:jc w:val="center"/>
        <w:rPr>
          <w:rFonts w:cs="Times New Roman"/>
          <w:bCs/>
          <w:sz w:val="24"/>
          <w:szCs w:val="24"/>
          <w:lang w:val="sr-Latn-CS"/>
        </w:rPr>
      </w:pPr>
      <w:r w:rsidRPr="00F243BC">
        <w:rPr>
          <w:rFonts w:cs="Times New Roman"/>
          <w:sz w:val="24"/>
          <w:szCs w:val="24"/>
          <w:lang w:val="sr-Latn-CS"/>
        </w:rPr>
        <w:br w:type="page"/>
      </w:r>
      <w:bookmarkStart w:id="0" w:name="_Toc351143941"/>
      <w:r w:rsidR="00E913A3" w:rsidRPr="00353FCD">
        <w:rPr>
          <w:rFonts w:cs="Times New Roman"/>
          <w:bCs/>
          <w:sz w:val="24"/>
          <w:szCs w:val="24"/>
          <w:lang w:val="sr-Latn-CS"/>
        </w:rPr>
        <w:lastRenderedPageBreak/>
        <w:t>САДРЖАЈ</w:t>
      </w:r>
      <w:bookmarkEnd w:id="0"/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/>
        </w:rPr>
      </w:pPr>
      <w:r w:rsidRPr="00353FCD">
        <w:rPr>
          <w:rFonts w:ascii="Calibri" w:hAnsi="Calibri"/>
          <w:sz w:val="24"/>
          <w:szCs w:val="24"/>
        </w:rPr>
        <w:fldChar w:fldCharType="begin"/>
      </w:r>
      <w:r w:rsidRPr="00353FCD">
        <w:rPr>
          <w:rFonts w:ascii="Calibri" w:hAnsi="Calibri"/>
          <w:sz w:val="24"/>
          <w:szCs w:val="24"/>
        </w:rPr>
        <w:instrText xml:space="preserve"> TOC \h \z \t "List Paragraph,1,Style List Paragraph + Times New Roman 12 pt Bold Centered Afte...,1" </w:instrText>
      </w:r>
      <w:r w:rsidRPr="00353FCD">
        <w:rPr>
          <w:rFonts w:ascii="Calibri" w:hAnsi="Calibri"/>
          <w:sz w:val="24"/>
          <w:szCs w:val="24"/>
        </w:rPr>
        <w:fldChar w:fldCharType="separate"/>
      </w:r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42" w:history="1">
        <w:r w:rsidR="00154CBF"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1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ОСНОВНИ ПОДАЦИ О УСТАНОВИ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  <w:lang w:val="it-IT"/>
          </w:rPr>
          <w:t xml:space="preserve">  И ИНФОРМАТОРУ О РАДУ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_Toc351143942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3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43" w:history="1">
        <w:r w:rsidR="00154CBF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2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ОРГАНИЗАЦИОНА СТРУКТУРА ШКОЛЕ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_Toc351143943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3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45" w:history="1">
        <w:r w:rsidR="00154CBF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3.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ОПИС ФУНКЦИЈА СТАРЕШИНА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_Toc351143945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6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46" w:history="1">
        <w:r w:rsidR="00154CBF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4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ПРАВИЛА У ВЕЗИ СА ЈАВНОШЋУ РАДА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_Toc351143946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6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48" w:history="1">
        <w:r w:rsidR="00154CBF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5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СПИСАК НАЈЧЕШЋЕ ТРАЖЕНИХ ИНФОРМАЦИЈА ОД ЈАВНОГ ЗНАЧАЈА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_Toc351143948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7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49" w:history="1">
        <w:r w:rsidR="00154CBF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6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НАДЛЕЖНОСТ, ОВЛАШЋЕЊА И ОБАВЕЗЕ ШКОЛЕ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_Toc351143949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7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50" w:history="1">
        <w:r w:rsidR="00154CBF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7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ОПИС ПОСТУПАЊА У ОКВИРУ НАДЛЕЖНОСТИ ОВЛАШЋЕЊА И ОБАВЕЗА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_Toc351143950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7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51" w:history="1">
        <w:r w:rsidR="00154CBF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8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НАВОЂЕ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Њ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Е ПРОПИСА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_Toc351143951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7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52" w:history="1">
        <w:r w:rsidR="00154CBF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9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УСЛУГЕ КОЈЕ ШКОЛА ПРУЖА ЗАИНТЕРЕСОВАНИМ ЛИЦИМА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_Toc351143952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9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53" w:history="1">
        <w:r w:rsidR="00154CBF"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1</w:t>
        </w:r>
        <w:r w:rsidR="00154CBF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0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ПОСТУПАК РАДИ ПРУЖАЊА УСЛУГА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_Toc351143953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10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54" w:history="1">
        <w:r w:rsidR="00154CBF"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1</w:t>
        </w:r>
        <w:r w:rsidR="00154CBF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1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ПРЕГЛЕД ПОДАТАКА О ПРУЖЕНИМ УСЛУГАМА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_Toc351143954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11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55" w:history="1">
        <w:r w:rsidR="00154CBF"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1</w:t>
        </w:r>
        <w:r w:rsidR="00154CBF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2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ПОДАЦИ О ПРИХОДИМА И РАСХОДИМА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_Toc351143955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11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56" w:history="1">
        <w:r w:rsidR="008C32DE"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1</w:t>
        </w:r>
        <w:r w:rsidR="008C32DE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3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ПОДАЦИ О ЈАВНИМ НАБАВКАМА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_Toc351143956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11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57" w:history="1">
        <w:r w:rsidR="008C32DE"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1</w:t>
        </w:r>
        <w:r w:rsidR="008C32DE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4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ПОДАЦИ О ДРЖАВНОЈ ПОМОЋИ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_Toc351143957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11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58" w:history="1">
        <w:r w:rsidR="008C32DE"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1</w:t>
        </w:r>
        <w:r w:rsidR="008C32DE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5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ПОДАЦИ О ИСПЛАЋЕНИМ ПЛАТАМА, ЗАРАДАМА И ДРУГИМ ПРИМАЊИМА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_Toc351143958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11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59" w:history="1">
        <w:r w:rsidR="008C32DE"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1</w:t>
        </w:r>
        <w:r w:rsidR="008C32DE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6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ПОДАЦИ О СРЕДСТВИМА РАДА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_Toc351143959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11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60" w:history="1">
        <w:r w:rsidR="008C32DE"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1</w:t>
        </w:r>
        <w:r w:rsidR="008C32DE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7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ЧУВАЊЕ НОСАЧА ИНФОРМАЦИЈА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_Toc351143960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11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61" w:history="1"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1</w:t>
        </w:r>
        <w:r w:rsidR="008C32DE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8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ВРСТЕ ИНФОРМАЦИЈА У ПОСЕДУ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_Toc351143961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12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Fonts w:ascii="Calibri" w:eastAsia="Times New Roman" w:hAnsi="Calibri"/>
          <w:noProof/>
          <w:sz w:val="24"/>
          <w:szCs w:val="24"/>
          <w:lang w:val="en-US"/>
        </w:rPr>
      </w:pPr>
      <w:hyperlink w:anchor="_Toc351143962" w:history="1">
        <w:r w:rsidR="008C32DE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19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ПОДАЦИ О ВРСТАМА ИНФОРМАЦИЈА КОЈИМА ДРЖАВНИ ОРГАН ОМОГУЋАВА ПРИСТУП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_Toc351143962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12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1033E0" w:rsidRPr="00353FCD" w:rsidRDefault="001033E0">
      <w:pPr>
        <w:pStyle w:val="TOC1"/>
        <w:rPr>
          <w:rStyle w:val="Hyperlink"/>
          <w:rFonts w:ascii="Calibri" w:hAnsi="Calibri"/>
          <w:noProof/>
          <w:sz w:val="24"/>
          <w:szCs w:val="24"/>
          <w:lang/>
        </w:rPr>
      </w:pPr>
      <w:hyperlink w:anchor="_Toc351143963" w:history="1">
        <w:r w:rsidR="008C32DE"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2</w:t>
        </w:r>
        <w:r w:rsidR="008C32DE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0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.</w:t>
        </w:r>
        <w:r w:rsidRPr="00353FCD">
          <w:rPr>
            <w:rFonts w:ascii="Calibri" w:eastAsia="Times New Roman" w:hAnsi="Calibri"/>
            <w:noProof/>
            <w:sz w:val="24"/>
            <w:szCs w:val="24"/>
            <w:lang w:val="en-US"/>
          </w:rPr>
          <w:tab/>
        </w:r>
        <w:r w:rsidR="00E86088"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 xml:space="preserve"> ПОДНОШЕЊ</w:t>
        </w:r>
        <w:r w:rsidR="00E86088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>Е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 xml:space="preserve"> ЗАХТЕВА </w:t>
        </w:r>
        <w:r w:rsidR="00E86088" w:rsidRPr="00353FCD">
          <w:rPr>
            <w:rStyle w:val="Hyperlink"/>
            <w:rFonts w:ascii="Calibri" w:hAnsi="Calibri"/>
            <w:bCs/>
            <w:noProof/>
            <w:sz w:val="24"/>
            <w:szCs w:val="24"/>
            <w:lang/>
          </w:rPr>
          <w:t xml:space="preserve"> ЗА </w:t>
        </w:r>
        <w:r w:rsidR="00E86088"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>ПРИСТУП</w:t>
        </w:r>
        <w:r w:rsidRPr="00353FCD">
          <w:rPr>
            <w:rStyle w:val="Hyperlink"/>
            <w:rFonts w:ascii="Calibri" w:hAnsi="Calibri"/>
            <w:bCs/>
            <w:noProof/>
            <w:sz w:val="24"/>
            <w:szCs w:val="24"/>
          </w:rPr>
          <w:t xml:space="preserve"> ИНФОРМАЦИЈАМА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tab/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353FCD">
          <w:rPr>
            <w:rFonts w:ascii="Calibri" w:hAnsi="Calibri"/>
            <w:noProof/>
            <w:webHidden/>
            <w:sz w:val="24"/>
            <w:szCs w:val="24"/>
          </w:rPr>
          <w:instrText xml:space="preserve"> PAGEREF _Toc351143963 \h </w:instrText>
        </w:r>
        <w:r w:rsidR="00531EB1" w:rsidRPr="00353FCD">
          <w:rPr>
            <w:rFonts w:ascii="Calibri" w:hAnsi="Calibri"/>
            <w:noProof/>
            <w:sz w:val="24"/>
            <w:szCs w:val="24"/>
          </w:rPr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 w:rsidR="00C34836">
          <w:rPr>
            <w:rFonts w:ascii="Calibri" w:hAnsi="Calibri"/>
            <w:noProof/>
            <w:webHidden/>
            <w:sz w:val="24"/>
            <w:szCs w:val="24"/>
          </w:rPr>
          <w:t>12</w:t>
        </w:r>
        <w:r w:rsidRPr="00353FCD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8C7B1C" w:rsidRPr="00353FCD" w:rsidRDefault="00C455EA" w:rsidP="00C455EA">
      <w:pPr>
        <w:rPr>
          <w:rFonts w:cs="Times New Roman"/>
          <w:sz w:val="24"/>
          <w:szCs w:val="24"/>
          <w:lang w:val="sr-Latn-CS"/>
        </w:rPr>
      </w:pPr>
      <w:r w:rsidRPr="00353FCD">
        <w:rPr>
          <w:sz w:val="24"/>
          <w:szCs w:val="24"/>
          <w:lang/>
        </w:rPr>
        <w:t>21.     ОБРАЗАЦ ЗАХТЕВА ЗА ПОДНОШЕЊЕ ИНФОРМАЦИЈЕ ОД ЈАВНОГ ЗНАЧ</w:t>
      </w:r>
      <w:r w:rsidR="002F7C35" w:rsidRPr="00353FCD">
        <w:rPr>
          <w:sz w:val="24"/>
          <w:szCs w:val="24"/>
          <w:lang/>
        </w:rPr>
        <w:t>АЈА..........................</w:t>
      </w:r>
      <w:r w:rsidR="00C34836">
        <w:rPr>
          <w:sz w:val="24"/>
          <w:szCs w:val="24"/>
          <w:lang/>
        </w:rPr>
        <w:t>....</w:t>
      </w:r>
      <w:r w:rsidR="00341D9B">
        <w:rPr>
          <w:sz w:val="24"/>
          <w:szCs w:val="24"/>
          <w:lang/>
        </w:rPr>
        <w:t>.</w:t>
      </w:r>
      <w:r w:rsidR="002F7C35" w:rsidRPr="00353FCD">
        <w:rPr>
          <w:sz w:val="24"/>
          <w:szCs w:val="24"/>
          <w:lang/>
        </w:rPr>
        <w:t>1</w:t>
      </w:r>
      <w:r w:rsidR="00341D9B">
        <w:rPr>
          <w:sz w:val="24"/>
          <w:szCs w:val="24"/>
          <w:lang/>
        </w:rPr>
        <w:t>4</w:t>
      </w:r>
      <w:r w:rsidRPr="00353FCD">
        <w:rPr>
          <w:sz w:val="24"/>
          <w:szCs w:val="24"/>
          <w:lang/>
        </w:rPr>
        <w:t xml:space="preserve">                          </w:t>
      </w:r>
      <w:r w:rsidR="001033E0" w:rsidRPr="00353FCD">
        <w:rPr>
          <w:rFonts w:cs="Times New Roman"/>
          <w:sz w:val="24"/>
          <w:szCs w:val="24"/>
          <w:lang w:val="sr-Latn-CS"/>
        </w:rPr>
        <w:fldChar w:fldCharType="end"/>
      </w:r>
    </w:p>
    <w:p w:rsidR="00F243BC" w:rsidRDefault="004E5171" w:rsidP="00F243BC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Latn-CS"/>
        </w:rPr>
      </w:pPr>
      <w:r w:rsidRPr="00F243BC">
        <w:rPr>
          <w:rFonts w:cs="Times New Roman"/>
          <w:sz w:val="24"/>
          <w:szCs w:val="24"/>
          <w:lang w:val="sr-Latn-CS"/>
        </w:rPr>
        <w:br w:type="page"/>
      </w:r>
      <w:bookmarkStart w:id="1" w:name="_Toc351143942"/>
    </w:p>
    <w:p w:rsidR="008C7B1C" w:rsidRPr="00F243BC" w:rsidRDefault="004E5171" w:rsidP="00F243BC">
      <w:pPr>
        <w:pStyle w:val="ListParagraph"/>
        <w:numPr>
          <w:ilvl w:val="0"/>
          <w:numId w:val="18"/>
        </w:numPr>
        <w:tabs>
          <w:tab w:val="clear" w:pos="0"/>
          <w:tab w:val="num" w:pos="426"/>
        </w:tabs>
        <w:spacing w:after="0"/>
        <w:jc w:val="center"/>
        <w:rPr>
          <w:rFonts w:cs="Times New Roman"/>
          <w:b/>
          <w:bCs/>
          <w:sz w:val="24"/>
          <w:szCs w:val="24"/>
          <w:lang w:val="sr-Latn-CS"/>
        </w:rPr>
      </w:pPr>
      <w:r w:rsidRPr="00F243BC">
        <w:rPr>
          <w:rFonts w:cs="Times New Roman"/>
          <w:b/>
          <w:bCs/>
          <w:sz w:val="24"/>
          <w:szCs w:val="24"/>
          <w:lang w:val="sr-Latn-CS"/>
        </w:rPr>
        <w:t>ОСНОВНИ</w:t>
      </w:r>
      <w:r w:rsidR="008C7B1C" w:rsidRPr="00F243BC">
        <w:rPr>
          <w:rFonts w:cs="Times New Roman"/>
          <w:b/>
          <w:bCs/>
          <w:sz w:val="24"/>
          <w:szCs w:val="24"/>
          <w:lang w:val="sr-Latn-CS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sr-Latn-CS"/>
        </w:rPr>
        <w:t>ПОДАЦИ</w:t>
      </w:r>
      <w:r w:rsidR="008C7B1C" w:rsidRPr="00F243BC">
        <w:rPr>
          <w:rFonts w:cs="Times New Roman"/>
          <w:b/>
          <w:bCs/>
          <w:sz w:val="24"/>
          <w:szCs w:val="24"/>
          <w:lang w:val="sr-Latn-CS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sr-Latn-CS"/>
        </w:rPr>
        <w:t>О</w:t>
      </w:r>
      <w:r w:rsidR="008C7B1C" w:rsidRPr="00F243BC">
        <w:rPr>
          <w:rFonts w:cs="Times New Roman"/>
          <w:b/>
          <w:bCs/>
          <w:sz w:val="24"/>
          <w:szCs w:val="24"/>
          <w:lang w:val="sr-Latn-CS"/>
        </w:rPr>
        <w:t xml:space="preserve"> </w:t>
      </w:r>
      <w:bookmarkStart w:id="2" w:name="_Toc347401088"/>
      <w:r w:rsidRPr="00F243BC">
        <w:rPr>
          <w:rFonts w:cs="Times New Roman"/>
          <w:b/>
          <w:bCs/>
          <w:sz w:val="24"/>
          <w:szCs w:val="24"/>
          <w:lang w:val="sr-Latn-CS"/>
        </w:rPr>
        <w:t>УСТАНОВИ</w:t>
      </w:r>
      <w:r w:rsidR="008C7B1C" w:rsidRPr="00F243BC">
        <w:rPr>
          <w:rFonts w:cs="Times New Roman"/>
          <w:b/>
          <w:bCs/>
          <w:sz w:val="24"/>
          <w:szCs w:val="24"/>
          <w:lang w:val="it-IT"/>
        </w:rPr>
        <w:t xml:space="preserve"> </w:t>
      </w:r>
      <w:bookmarkEnd w:id="2"/>
      <w:r w:rsidR="008C7B1C" w:rsidRPr="00F243BC">
        <w:rPr>
          <w:rFonts w:cs="Times New Roman"/>
          <w:b/>
          <w:bCs/>
          <w:sz w:val="24"/>
          <w:szCs w:val="24"/>
          <w:lang w:val="it-IT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it-IT"/>
        </w:rPr>
        <w:t>И</w:t>
      </w:r>
      <w:r w:rsidR="008C7B1C" w:rsidRPr="00F243BC">
        <w:rPr>
          <w:rFonts w:cs="Times New Roman"/>
          <w:b/>
          <w:bCs/>
          <w:sz w:val="24"/>
          <w:szCs w:val="24"/>
          <w:lang w:val="it-IT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it-IT"/>
        </w:rPr>
        <w:t>ИНФОРМАТОРУ</w:t>
      </w:r>
      <w:r w:rsidR="008C7B1C" w:rsidRPr="00F243BC">
        <w:rPr>
          <w:rFonts w:cs="Times New Roman"/>
          <w:b/>
          <w:bCs/>
          <w:sz w:val="24"/>
          <w:szCs w:val="24"/>
          <w:lang w:val="it-IT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it-IT"/>
        </w:rPr>
        <w:t>О</w:t>
      </w:r>
      <w:r w:rsidR="008C7B1C" w:rsidRPr="00F243BC">
        <w:rPr>
          <w:rFonts w:cs="Times New Roman"/>
          <w:b/>
          <w:bCs/>
          <w:sz w:val="24"/>
          <w:szCs w:val="24"/>
          <w:lang w:val="it-IT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it-IT"/>
        </w:rPr>
        <w:t>РАДУ</w:t>
      </w:r>
      <w:bookmarkEnd w:id="1"/>
    </w:p>
    <w:p w:rsidR="00F243BC" w:rsidRPr="00F243BC" w:rsidRDefault="00F243BC" w:rsidP="00F243BC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Latn-CS"/>
        </w:rPr>
      </w:pPr>
    </w:p>
    <w:p w:rsidR="008C7B1C" w:rsidRPr="008E7838" w:rsidRDefault="004B42BE" w:rsidP="00031A06">
      <w:pPr>
        <w:spacing w:after="0"/>
        <w:jc w:val="both"/>
        <w:rPr>
          <w:rFonts w:cs="Times New Roman"/>
          <w:lang w:val="fr-FR"/>
        </w:rPr>
      </w:pPr>
      <w:hyperlink r:id="rId8" w:history="1">
        <w:r w:rsidR="004E5171" w:rsidRPr="004B42BE">
          <w:rPr>
            <w:rStyle w:val="Hyperlink"/>
            <w:rFonts w:cs="Times New Roman"/>
            <w:lang w:val="fr-FR"/>
          </w:rPr>
          <w:t>Информатор</w:t>
        </w:r>
        <w:r w:rsidR="008C7B1C" w:rsidRPr="004B42BE">
          <w:rPr>
            <w:rStyle w:val="Hyperlink"/>
            <w:rFonts w:cs="Times New Roman"/>
            <w:lang w:val="sr-Cyrl-CS"/>
          </w:rPr>
          <w:t xml:space="preserve"> </w:t>
        </w:r>
        <w:r w:rsidR="004E5171" w:rsidRPr="004B42BE">
          <w:rPr>
            <w:rStyle w:val="Hyperlink"/>
            <w:rFonts w:cs="Times New Roman"/>
            <w:lang w:val="fr-FR"/>
          </w:rPr>
          <w:t>о</w:t>
        </w:r>
        <w:r w:rsidR="008C7B1C" w:rsidRPr="004B42BE">
          <w:rPr>
            <w:rStyle w:val="Hyperlink"/>
            <w:rFonts w:cs="Times New Roman"/>
            <w:lang w:val="sr-Cyrl-CS"/>
          </w:rPr>
          <w:t xml:space="preserve"> </w:t>
        </w:r>
        <w:r w:rsidR="004E5171" w:rsidRPr="004B42BE">
          <w:rPr>
            <w:rStyle w:val="Hyperlink"/>
            <w:rFonts w:cs="Times New Roman"/>
            <w:lang w:val="fr-FR"/>
          </w:rPr>
          <w:t>раду</w:t>
        </w:r>
      </w:hyperlink>
      <w:r w:rsidR="008C7B1C" w:rsidRPr="008E7838">
        <w:rPr>
          <w:rFonts w:cs="Times New Roman"/>
          <w:lang w:val="sr-Cyrl-CS"/>
        </w:rPr>
        <w:t xml:space="preserve"> </w:t>
      </w:r>
      <w:r w:rsidR="008003C1" w:rsidRPr="008E7838">
        <w:rPr>
          <w:rFonts w:cs="Times New Roman"/>
          <w:lang/>
        </w:rPr>
        <w:t>Високе школе</w:t>
      </w:r>
      <w:r w:rsidR="008C1B52" w:rsidRPr="008E7838">
        <w:rPr>
          <w:rFonts w:cs="Times New Roman"/>
          <w:lang/>
        </w:rPr>
        <w:t xml:space="preserve"> струковних студија</w:t>
      </w:r>
      <w:r w:rsidR="008003C1" w:rsidRPr="008E7838">
        <w:rPr>
          <w:rFonts w:cs="Times New Roman"/>
          <w:lang/>
        </w:rPr>
        <w:t xml:space="preserve"> за менаџмент и </w:t>
      </w:r>
      <w:r w:rsidR="004E5171" w:rsidRPr="008E7838">
        <w:rPr>
          <w:rFonts w:cs="Times New Roman"/>
          <w:lang w:val="fr-FR"/>
        </w:rPr>
        <w:t>пословне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fr-FR"/>
        </w:rPr>
        <w:t>комуникације</w:t>
      </w:r>
      <w:r w:rsidR="008C7B1C" w:rsidRPr="008E7838">
        <w:rPr>
          <w:rFonts w:cs="Times New Roman"/>
          <w:lang w:val="sr-Cyrl-CS"/>
        </w:rPr>
        <w:t xml:space="preserve"> </w:t>
      </w:r>
      <w:r w:rsidR="008C7B1C" w:rsidRPr="008E7838">
        <w:rPr>
          <w:rFonts w:cs="Times New Roman"/>
          <w:lang w:val="sr-Latn-CS"/>
        </w:rPr>
        <w:t>(</w:t>
      </w:r>
      <w:r w:rsidR="004E5171" w:rsidRPr="008E7838">
        <w:rPr>
          <w:rFonts w:cs="Times New Roman"/>
          <w:lang w:val="sr-Latn-CS"/>
        </w:rPr>
        <w:t>у</w:t>
      </w:r>
      <w:r w:rsidR="008C7B1C" w:rsidRPr="008E7838">
        <w:rPr>
          <w:rFonts w:cs="Times New Roman"/>
          <w:lang w:val="sr-Latn-CS"/>
        </w:rPr>
        <w:t xml:space="preserve"> </w:t>
      </w:r>
      <w:r w:rsidR="004E5171" w:rsidRPr="008E7838">
        <w:rPr>
          <w:rFonts w:cs="Times New Roman"/>
          <w:lang w:val="sr-Latn-CS"/>
        </w:rPr>
        <w:t>даљем</w:t>
      </w:r>
      <w:r w:rsidR="008C7B1C" w:rsidRPr="008E7838">
        <w:rPr>
          <w:rFonts w:cs="Times New Roman"/>
          <w:lang w:val="sr-Latn-CS"/>
        </w:rPr>
        <w:t xml:space="preserve"> </w:t>
      </w:r>
      <w:r w:rsidR="004E5171" w:rsidRPr="008E7838">
        <w:rPr>
          <w:rFonts w:cs="Times New Roman"/>
          <w:lang w:val="sr-Latn-CS"/>
        </w:rPr>
        <w:t>тексту</w:t>
      </w:r>
      <w:r w:rsidR="001307FB" w:rsidRPr="008E7838">
        <w:rPr>
          <w:rFonts w:cs="Times New Roman"/>
          <w:lang/>
        </w:rPr>
        <w:t>:</w:t>
      </w:r>
      <w:r w:rsidR="008C7B1C" w:rsidRPr="008E7838">
        <w:rPr>
          <w:rFonts w:cs="Times New Roman"/>
          <w:lang w:val="sr-Latn-CS"/>
        </w:rPr>
        <w:t xml:space="preserve"> </w:t>
      </w:r>
      <w:r w:rsidR="004E5171" w:rsidRPr="008E7838">
        <w:rPr>
          <w:rFonts w:cs="Times New Roman"/>
          <w:lang w:val="sr-Latn-CS"/>
        </w:rPr>
        <w:t>Школе</w:t>
      </w:r>
      <w:r w:rsidR="008C7B1C" w:rsidRPr="008E7838">
        <w:rPr>
          <w:rFonts w:cs="Times New Roman"/>
          <w:lang w:val="sr-Latn-CS"/>
        </w:rPr>
        <w:t xml:space="preserve">) </w:t>
      </w:r>
      <w:r w:rsidR="004E5171" w:rsidRPr="008E7838">
        <w:rPr>
          <w:rFonts w:cs="Times New Roman"/>
          <w:lang w:val="fr-FR"/>
        </w:rPr>
        <w:t>са</w:t>
      </w:r>
      <w:r w:rsidR="004E5171" w:rsidRPr="008E7838">
        <w:rPr>
          <w:rFonts w:cs="Times New Roman"/>
          <w:lang w:val="sr-Cyrl-CS"/>
        </w:rPr>
        <w:t>ч</w:t>
      </w:r>
      <w:r w:rsidR="004E5171" w:rsidRPr="008E7838">
        <w:rPr>
          <w:rFonts w:cs="Times New Roman"/>
          <w:lang w:val="fr-FR"/>
        </w:rPr>
        <w:t>ињен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fr-FR"/>
        </w:rPr>
        <w:t>је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fr-FR"/>
        </w:rPr>
        <w:t>у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fr-FR"/>
        </w:rPr>
        <w:t>складу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fr-FR"/>
        </w:rPr>
        <w:t>са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sr-Cyrl-CS"/>
        </w:rPr>
        <w:t>ч</w:t>
      </w:r>
      <w:r w:rsidR="004E5171" w:rsidRPr="008E7838">
        <w:rPr>
          <w:rFonts w:cs="Times New Roman"/>
          <w:lang w:val="fr-FR"/>
        </w:rPr>
        <w:t>ланом</w:t>
      </w:r>
      <w:r w:rsidR="008C7B1C" w:rsidRPr="008E7838">
        <w:rPr>
          <w:rFonts w:cs="Times New Roman"/>
          <w:lang w:val="sr-Cyrl-CS"/>
        </w:rPr>
        <w:t xml:space="preserve"> 39. </w:t>
      </w:r>
      <w:r w:rsidR="004E5171" w:rsidRPr="008E7838">
        <w:rPr>
          <w:rFonts w:cs="Times New Roman"/>
          <w:lang w:val="fr-FR"/>
        </w:rPr>
        <w:t>Закона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о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слободном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приступу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информацијама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од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јавног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значаја</w:t>
      </w:r>
      <w:r w:rsidR="008C7B1C" w:rsidRPr="008E7838">
        <w:rPr>
          <w:rFonts w:cs="Times New Roman"/>
          <w:lang w:val="fr-FR"/>
        </w:rPr>
        <w:t xml:space="preserve"> („</w:t>
      </w:r>
      <w:r w:rsidR="004E5171" w:rsidRPr="008E7838">
        <w:rPr>
          <w:rFonts w:cs="Times New Roman"/>
          <w:lang w:val="fr-FR"/>
        </w:rPr>
        <w:t>Службени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гласник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РС</w:t>
      </w:r>
      <w:r w:rsidR="008C7B1C" w:rsidRPr="008E7838">
        <w:rPr>
          <w:rFonts w:cs="Times New Roman"/>
          <w:lang w:val="fr-FR"/>
        </w:rPr>
        <w:t xml:space="preserve">“ </w:t>
      </w:r>
      <w:r w:rsidR="004E5171" w:rsidRPr="008E7838">
        <w:rPr>
          <w:rFonts w:cs="Times New Roman"/>
          <w:lang w:val="fr-FR"/>
        </w:rPr>
        <w:t>број</w:t>
      </w:r>
      <w:r w:rsidR="008003C1" w:rsidRPr="008E7838">
        <w:rPr>
          <w:rFonts w:cs="Times New Roman"/>
          <w:lang w:val="fr-FR"/>
        </w:rPr>
        <w:t>: 120/04, 54/07</w:t>
      </w:r>
      <w:r w:rsidR="008003C1" w:rsidRPr="008E7838">
        <w:rPr>
          <w:rFonts w:cs="Times New Roman"/>
          <w:lang/>
        </w:rPr>
        <w:t xml:space="preserve">, </w:t>
      </w:r>
      <w:r w:rsidR="008C7B1C" w:rsidRPr="008E7838">
        <w:rPr>
          <w:rFonts w:cs="Times New Roman"/>
          <w:lang w:val="fr-FR"/>
        </w:rPr>
        <w:t>104/09</w:t>
      </w:r>
      <w:r w:rsidR="008003C1" w:rsidRPr="008E7838">
        <w:rPr>
          <w:rFonts w:cs="Times New Roman"/>
          <w:lang/>
        </w:rPr>
        <w:t xml:space="preserve"> и 36/10</w:t>
      </w:r>
      <w:r w:rsidR="008C7B1C" w:rsidRPr="008E7838">
        <w:rPr>
          <w:rFonts w:cs="Times New Roman"/>
          <w:lang w:val="fr-FR"/>
        </w:rPr>
        <w:t xml:space="preserve">) </w:t>
      </w:r>
      <w:r w:rsidR="004E5171" w:rsidRPr="008E7838">
        <w:rPr>
          <w:rFonts w:cs="Times New Roman"/>
          <w:lang w:val="fr-FR"/>
        </w:rPr>
        <w:t>и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Упутством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за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израду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и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објављивање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информатора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о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раду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државног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органа</w:t>
      </w:r>
      <w:r w:rsidR="008C7B1C" w:rsidRPr="008E7838">
        <w:rPr>
          <w:rFonts w:cs="Times New Roman"/>
          <w:lang w:val="fr-FR"/>
        </w:rPr>
        <w:t xml:space="preserve"> („</w:t>
      </w:r>
      <w:r w:rsidR="004E5171" w:rsidRPr="008E7838">
        <w:rPr>
          <w:rFonts w:cs="Times New Roman"/>
          <w:lang w:val="fr-FR"/>
        </w:rPr>
        <w:t>Службени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гласник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РС</w:t>
      </w:r>
      <w:r w:rsidR="008C7B1C" w:rsidRPr="008E7838">
        <w:rPr>
          <w:rFonts w:cs="Times New Roman"/>
          <w:lang w:val="fr-FR"/>
        </w:rPr>
        <w:t xml:space="preserve">“, </w:t>
      </w:r>
      <w:r w:rsidR="004E5171" w:rsidRPr="008E7838">
        <w:rPr>
          <w:rFonts w:cs="Times New Roman"/>
          <w:lang w:val="fr-FR"/>
        </w:rPr>
        <w:t>број</w:t>
      </w:r>
      <w:r w:rsidR="008C7B1C" w:rsidRPr="008E7838">
        <w:rPr>
          <w:rFonts w:cs="Times New Roman"/>
          <w:lang w:val="fr-FR"/>
        </w:rPr>
        <w:t xml:space="preserve">: 68/2010). </w:t>
      </w:r>
      <w:r w:rsidR="004E5171" w:rsidRPr="008E7838">
        <w:rPr>
          <w:rFonts w:cs="Times New Roman"/>
          <w:lang w:val="sr-Latn-CS"/>
        </w:rPr>
        <w:t>Школа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је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високошколска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установа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са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својством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правног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лица</w:t>
      </w:r>
      <w:r w:rsidR="008003C1" w:rsidRPr="008E7838">
        <w:rPr>
          <w:rFonts w:cs="Times New Roman"/>
          <w:lang/>
        </w:rPr>
        <w:t>,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са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правима</w:t>
      </w:r>
      <w:r w:rsidR="008C7B1C" w:rsidRPr="008E7838">
        <w:rPr>
          <w:rFonts w:cs="Times New Roman"/>
          <w:lang w:val="fr-FR"/>
        </w:rPr>
        <w:t xml:space="preserve">, </w:t>
      </w:r>
      <w:r w:rsidR="004E5171" w:rsidRPr="008E7838">
        <w:rPr>
          <w:rFonts w:cs="Times New Roman"/>
          <w:lang w:val="fr-FR"/>
        </w:rPr>
        <w:t>обавезама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и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одговорностима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утврђеним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Законом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о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високом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образовању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и</w:t>
      </w:r>
      <w:r w:rsidR="008C7B1C" w:rsidRPr="008E7838">
        <w:rPr>
          <w:rFonts w:cs="Times New Roman"/>
          <w:lang w:val="fr-FR"/>
        </w:rPr>
        <w:t xml:space="preserve"> </w:t>
      </w:r>
      <w:r w:rsidR="004E5171" w:rsidRPr="008E7838">
        <w:rPr>
          <w:rFonts w:cs="Times New Roman"/>
          <w:lang w:val="fr-FR"/>
        </w:rPr>
        <w:t>Статутом</w:t>
      </w:r>
      <w:r w:rsidR="008C7B1C" w:rsidRPr="008E7838">
        <w:rPr>
          <w:rFonts w:cs="Times New Roman"/>
          <w:lang w:val="fr-FR"/>
        </w:rPr>
        <w:t>.</w:t>
      </w:r>
    </w:p>
    <w:p w:rsidR="008C7B1C" w:rsidRPr="008E7838" w:rsidRDefault="004E5171" w:rsidP="00031A06">
      <w:pPr>
        <w:spacing w:after="0"/>
        <w:jc w:val="both"/>
        <w:rPr>
          <w:rFonts w:cs="Times New Roman"/>
          <w:lang w:val="fr-FR"/>
        </w:rPr>
      </w:pPr>
      <w:r w:rsidRPr="008E7838">
        <w:rPr>
          <w:rFonts w:cs="Times New Roman"/>
          <w:lang w:val="fr-FR"/>
        </w:rPr>
        <w:t>Оснивач</w:t>
      </w:r>
      <w:r w:rsidR="008C7B1C" w:rsidRPr="008E7838">
        <w:rPr>
          <w:rFonts w:cs="Times New Roman"/>
          <w:lang w:val="fr-FR"/>
        </w:rPr>
        <w:t xml:space="preserve"> </w:t>
      </w:r>
      <w:r w:rsidRPr="008E7838">
        <w:rPr>
          <w:rFonts w:cs="Times New Roman"/>
          <w:lang w:val="sr-Latn-CS"/>
        </w:rPr>
        <w:t>Школе je</w:t>
      </w:r>
      <w:r w:rsidR="00A703C9" w:rsidRPr="008E7838">
        <w:rPr>
          <w:rFonts w:cs="Times New Roman"/>
          <w:lang w:val="sr-Cyrl-CS"/>
        </w:rPr>
        <w:t>:</w:t>
      </w:r>
      <w:r w:rsidRPr="008E7838">
        <w:rPr>
          <w:rFonts w:cs="Times New Roman"/>
          <w:lang w:val="sr-Latn-CS"/>
        </w:rPr>
        <w:t xml:space="preserve"> Радмила Ристић Живковић</w:t>
      </w:r>
      <w:r w:rsidR="008C7B1C" w:rsidRPr="008E7838">
        <w:rPr>
          <w:rFonts w:cs="Times New Roman"/>
          <w:lang w:val="fr-FR"/>
        </w:rPr>
        <w:t>.</w:t>
      </w:r>
    </w:p>
    <w:p w:rsidR="008C7B1C" w:rsidRPr="008E7838" w:rsidRDefault="004E5171" w:rsidP="00031A06">
      <w:pPr>
        <w:spacing w:after="0"/>
        <w:jc w:val="both"/>
        <w:rPr>
          <w:rFonts w:cs="Times New Roman"/>
          <w:lang w:val="sr-Latn-CS"/>
        </w:rPr>
      </w:pPr>
      <w:r w:rsidRPr="008E7838">
        <w:rPr>
          <w:rFonts w:cs="Times New Roman"/>
          <w:lang w:val="fr-FR"/>
        </w:rPr>
        <w:t>Назив</w:t>
      </w:r>
      <w:r w:rsidR="008C7B1C" w:rsidRPr="008E7838">
        <w:rPr>
          <w:rFonts w:cs="Times New Roman"/>
          <w:lang w:val="fr-FR"/>
        </w:rPr>
        <w:t xml:space="preserve"> </w:t>
      </w:r>
      <w:r w:rsidRPr="008E7838">
        <w:rPr>
          <w:rFonts w:cs="Times New Roman"/>
          <w:lang w:val="sr-Latn-CS"/>
        </w:rPr>
        <w:t>Школе</w:t>
      </w:r>
      <w:r w:rsidR="008C7B1C" w:rsidRPr="008E7838">
        <w:rPr>
          <w:rFonts w:cs="Times New Roman"/>
          <w:lang w:val="fr-FR"/>
        </w:rPr>
        <w:t xml:space="preserve"> </w:t>
      </w:r>
      <w:r w:rsidRPr="008E7838">
        <w:rPr>
          <w:rFonts w:cs="Times New Roman"/>
          <w:lang w:val="fr-FR"/>
        </w:rPr>
        <w:t>је</w:t>
      </w:r>
      <w:r w:rsidR="008C7B1C" w:rsidRPr="008E7838">
        <w:rPr>
          <w:rFonts w:cs="Times New Roman"/>
          <w:lang w:val="fr-FR"/>
        </w:rPr>
        <w:t xml:space="preserve">: </w:t>
      </w:r>
      <w:r w:rsidRPr="008E7838">
        <w:rPr>
          <w:rFonts w:cs="Times New Roman"/>
          <w:lang w:val="fr-FR"/>
        </w:rPr>
        <w:t>Висока</w:t>
      </w:r>
      <w:r w:rsidR="008C7B1C" w:rsidRPr="008E7838">
        <w:rPr>
          <w:rFonts w:cs="Times New Roman"/>
          <w:lang w:val="fr-FR"/>
        </w:rPr>
        <w:t xml:space="preserve"> </w:t>
      </w:r>
      <w:r w:rsidRPr="008E7838">
        <w:rPr>
          <w:rFonts w:cs="Times New Roman"/>
          <w:lang w:val="fr-FR"/>
        </w:rPr>
        <w:t>школа</w:t>
      </w:r>
      <w:r w:rsidR="008C7B1C" w:rsidRPr="008E7838">
        <w:rPr>
          <w:rFonts w:cs="Times New Roman"/>
          <w:lang w:val="fr-FR"/>
        </w:rPr>
        <w:t xml:space="preserve"> </w:t>
      </w:r>
      <w:r w:rsidRPr="008E7838">
        <w:rPr>
          <w:rFonts w:cs="Times New Roman"/>
          <w:lang w:val="fr-FR"/>
        </w:rPr>
        <w:t>струковних</w:t>
      </w:r>
      <w:r w:rsidR="008C7B1C" w:rsidRPr="008E7838">
        <w:rPr>
          <w:rFonts w:cs="Times New Roman"/>
          <w:lang w:val="fr-FR"/>
        </w:rPr>
        <w:t xml:space="preserve"> </w:t>
      </w:r>
      <w:r w:rsidRPr="008E7838">
        <w:rPr>
          <w:rFonts w:cs="Times New Roman"/>
          <w:lang w:val="fr-FR"/>
        </w:rPr>
        <w:t>студија</w:t>
      </w:r>
      <w:r w:rsidR="008C7B1C" w:rsidRPr="008E7838">
        <w:rPr>
          <w:rFonts w:cs="Times New Roman"/>
          <w:lang w:val="fr-FR"/>
        </w:rPr>
        <w:t xml:space="preserve"> </w:t>
      </w:r>
      <w:r w:rsidRPr="008E7838">
        <w:rPr>
          <w:rFonts w:cs="Times New Roman"/>
          <w:lang w:val="fr-FR"/>
        </w:rPr>
        <w:t>за</w:t>
      </w:r>
      <w:r w:rsidR="008C7B1C" w:rsidRPr="008E7838">
        <w:rPr>
          <w:rFonts w:cs="Times New Roman"/>
          <w:lang w:val="sr-Cyrl-CS"/>
        </w:rPr>
        <w:t xml:space="preserve"> </w:t>
      </w:r>
      <w:r w:rsidRPr="008E7838">
        <w:rPr>
          <w:rFonts w:cs="Times New Roman"/>
          <w:lang w:val="fr-FR"/>
        </w:rPr>
        <w:t>менаџмент</w:t>
      </w:r>
      <w:r w:rsidR="008C7B1C" w:rsidRPr="008E7838">
        <w:rPr>
          <w:rFonts w:cs="Times New Roman"/>
          <w:lang w:val="sr-Cyrl-CS"/>
        </w:rPr>
        <w:t xml:space="preserve"> </w:t>
      </w:r>
      <w:r w:rsidRPr="008E7838">
        <w:rPr>
          <w:rFonts w:cs="Times New Roman"/>
          <w:lang w:val="fr-FR"/>
        </w:rPr>
        <w:t>и</w:t>
      </w:r>
      <w:r w:rsidR="008C7B1C" w:rsidRPr="008E7838">
        <w:rPr>
          <w:rFonts w:cs="Times New Roman"/>
          <w:lang w:val="sr-Cyrl-CS"/>
        </w:rPr>
        <w:t xml:space="preserve"> </w:t>
      </w:r>
      <w:r w:rsidRPr="008E7838">
        <w:rPr>
          <w:rFonts w:cs="Times New Roman"/>
          <w:lang w:val="fr-FR"/>
        </w:rPr>
        <w:t>пословне</w:t>
      </w:r>
      <w:r w:rsidR="008C7B1C" w:rsidRPr="008E7838">
        <w:rPr>
          <w:rFonts w:cs="Times New Roman"/>
          <w:lang w:val="sr-Cyrl-CS"/>
        </w:rPr>
        <w:t xml:space="preserve"> </w:t>
      </w:r>
      <w:r w:rsidRPr="008E7838">
        <w:rPr>
          <w:rFonts w:cs="Times New Roman"/>
          <w:lang w:val="fr-FR"/>
        </w:rPr>
        <w:t>комуникације</w:t>
      </w:r>
      <w:r w:rsidR="009B4485" w:rsidRPr="008E7838">
        <w:rPr>
          <w:rFonts w:cs="Times New Roman"/>
          <w:lang w:val="sr-Cyrl-CS"/>
        </w:rPr>
        <w:t>.</w:t>
      </w:r>
      <w:r w:rsidR="0006141F" w:rsidRPr="008E7838">
        <w:rPr>
          <w:rFonts w:cs="Times New Roman"/>
          <w:lang w:val="sr-Cyrl-CS"/>
        </w:rPr>
        <w:t xml:space="preserve"> </w:t>
      </w:r>
    </w:p>
    <w:p w:rsidR="008C7B1C" w:rsidRPr="008E7838" w:rsidRDefault="004E5171" w:rsidP="00031A06">
      <w:pPr>
        <w:spacing w:after="0"/>
        <w:jc w:val="both"/>
        <w:rPr>
          <w:rFonts w:cs="Times New Roman"/>
          <w:lang w:val="sr-Latn-CS"/>
        </w:rPr>
      </w:pPr>
      <w:r w:rsidRPr="008E7838">
        <w:rPr>
          <w:rFonts w:cs="Times New Roman"/>
          <w:lang w:val="sr-Cyrl-CS"/>
        </w:rPr>
        <w:t>Седиште</w:t>
      </w:r>
      <w:r w:rsidR="008C7B1C" w:rsidRPr="008E7838">
        <w:rPr>
          <w:rFonts w:cs="Times New Roman"/>
          <w:lang w:val="sr-Cyrl-CS"/>
        </w:rPr>
        <w:t xml:space="preserve"> </w:t>
      </w:r>
      <w:r w:rsidRPr="008E7838">
        <w:rPr>
          <w:rFonts w:cs="Times New Roman"/>
          <w:lang w:val="sr-Latn-CS"/>
        </w:rPr>
        <w:t>Школе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Cyrl-CS"/>
        </w:rPr>
        <w:t>је</w:t>
      </w:r>
      <w:r w:rsidR="00A703C9" w:rsidRPr="008E7838">
        <w:rPr>
          <w:rFonts w:cs="Times New Roman"/>
          <w:lang w:val="sr-Cyrl-CS"/>
        </w:rPr>
        <w:t>:</w:t>
      </w:r>
      <w:r w:rsidR="008C7B1C" w:rsidRPr="008E7838">
        <w:rPr>
          <w:rFonts w:cs="Times New Roman"/>
          <w:lang w:val="sr-Cyrl-CS"/>
        </w:rPr>
        <w:t xml:space="preserve"> </w:t>
      </w:r>
      <w:r w:rsidRPr="008E7838">
        <w:rPr>
          <w:rFonts w:cs="Times New Roman"/>
          <w:lang w:val="sr-Cyrl-CS"/>
        </w:rPr>
        <w:t>у</w:t>
      </w:r>
      <w:r w:rsidR="008C7B1C" w:rsidRPr="008E7838">
        <w:rPr>
          <w:rFonts w:cs="Times New Roman"/>
          <w:lang w:val="sr-Cyrl-CS"/>
        </w:rPr>
        <w:t xml:space="preserve"> </w:t>
      </w:r>
      <w:r w:rsidR="001307FB" w:rsidRPr="008E7838">
        <w:rPr>
          <w:rFonts w:cs="Times New Roman"/>
          <w:lang w:val="sr-Cyrl-CS"/>
        </w:rPr>
        <w:t>Новом Саду, Модене 5</w:t>
      </w:r>
      <w:r w:rsidR="008C7B1C" w:rsidRPr="008E7838">
        <w:rPr>
          <w:rFonts w:cs="Times New Roman"/>
          <w:lang w:val="sr-Cyrl-CS"/>
        </w:rPr>
        <w:t>.</w:t>
      </w:r>
    </w:p>
    <w:p w:rsidR="008C7B1C" w:rsidRPr="008E7838" w:rsidRDefault="004E5171" w:rsidP="00031A06">
      <w:pPr>
        <w:spacing w:after="0"/>
        <w:jc w:val="both"/>
        <w:rPr>
          <w:rFonts w:cs="Times New Roman"/>
          <w:lang w:val="sl-SI" w:eastAsia="sl-SI"/>
        </w:rPr>
      </w:pPr>
      <w:r w:rsidRPr="008E7838">
        <w:rPr>
          <w:rFonts w:cs="Times New Roman"/>
          <w:lang w:val="sr-Cyrl-CS"/>
        </w:rPr>
        <w:t>Скраћени</w:t>
      </w:r>
      <w:r w:rsidR="008C7B1C" w:rsidRPr="008E7838">
        <w:rPr>
          <w:rFonts w:cs="Times New Roman"/>
          <w:lang w:val="sr-Cyrl-CS"/>
        </w:rPr>
        <w:t xml:space="preserve"> </w:t>
      </w:r>
      <w:r w:rsidRPr="008E7838">
        <w:rPr>
          <w:rFonts w:cs="Times New Roman"/>
          <w:lang w:val="sr-Cyrl-CS"/>
        </w:rPr>
        <w:t>назив</w:t>
      </w:r>
      <w:r w:rsidR="008C7B1C" w:rsidRPr="008E7838">
        <w:rPr>
          <w:rFonts w:cs="Times New Roman"/>
          <w:lang w:val="sr-Cyrl-CS"/>
        </w:rPr>
        <w:t xml:space="preserve"> </w:t>
      </w:r>
      <w:r w:rsidRPr="008E7838">
        <w:rPr>
          <w:rFonts w:cs="Times New Roman"/>
          <w:lang w:val="sr-Latn-CS"/>
        </w:rPr>
        <w:t>Школе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Cyrl-CS"/>
        </w:rPr>
        <w:t>је</w:t>
      </w:r>
      <w:r w:rsidR="008C7B1C" w:rsidRPr="008E7838">
        <w:rPr>
          <w:rFonts w:cs="Times New Roman"/>
          <w:lang w:val="sr-Cyrl-CS"/>
        </w:rPr>
        <w:t>: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Cyrl-CS"/>
        </w:rPr>
        <w:t>М</w:t>
      </w:r>
      <w:r w:rsidRPr="008E7838">
        <w:rPr>
          <w:rFonts w:cs="Times New Roman"/>
          <w:lang w:val="sr-Latn-CS"/>
        </w:rPr>
        <w:t>ПК</w:t>
      </w:r>
      <w:r w:rsidR="008C7B1C" w:rsidRPr="008E7838">
        <w:rPr>
          <w:rFonts w:cs="Times New Roman"/>
          <w:lang w:val="sr-Cyrl-CS"/>
        </w:rPr>
        <w:t>.</w:t>
      </w:r>
    </w:p>
    <w:p w:rsidR="008C7B1C" w:rsidRPr="008E7838" w:rsidRDefault="004E5171" w:rsidP="00031A06">
      <w:pPr>
        <w:spacing w:after="0"/>
        <w:jc w:val="both"/>
        <w:rPr>
          <w:rFonts w:cs="Times New Roman"/>
          <w:lang w:val="sr-Cyrl-CS"/>
        </w:rPr>
      </w:pPr>
      <w:r w:rsidRPr="008E7838">
        <w:rPr>
          <w:rFonts w:cs="Times New Roman"/>
          <w:lang w:val="sr-Latn-CS"/>
        </w:rPr>
        <w:t>Матични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број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Школе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према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јединственом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регистру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је</w:t>
      </w:r>
      <w:r w:rsidR="008C7B1C" w:rsidRPr="008E7838">
        <w:rPr>
          <w:rFonts w:cs="Times New Roman"/>
          <w:lang w:val="sr-Latn-CS"/>
        </w:rPr>
        <w:t xml:space="preserve">: </w:t>
      </w:r>
      <w:r w:rsidR="00080EB5" w:rsidRPr="008E7838">
        <w:rPr>
          <w:rFonts w:cs="Times New Roman"/>
          <w:lang w:val="sr-Cyrl-CS"/>
        </w:rPr>
        <w:t>08713162</w:t>
      </w:r>
    </w:p>
    <w:p w:rsidR="008C7B1C" w:rsidRPr="008E7838" w:rsidRDefault="004E5171" w:rsidP="00031A06">
      <w:pPr>
        <w:spacing w:after="0"/>
        <w:jc w:val="both"/>
        <w:rPr>
          <w:rFonts w:cs="Times New Roman"/>
          <w:lang w:val="sr-Latn-CS"/>
        </w:rPr>
      </w:pPr>
      <w:r w:rsidRPr="008E7838">
        <w:rPr>
          <w:rFonts w:cs="Times New Roman"/>
          <w:lang w:val="sr-Latn-CS"/>
        </w:rPr>
        <w:t>Порески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идентифакциони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број</w:t>
      </w:r>
      <w:r w:rsidR="008C7B1C" w:rsidRPr="008E7838">
        <w:rPr>
          <w:rFonts w:cs="Times New Roman"/>
          <w:lang w:val="sr-Latn-CS"/>
        </w:rPr>
        <w:t xml:space="preserve"> (</w:t>
      </w:r>
      <w:r w:rsidRPr="008E7838">
        <w:rPr>
          <w:rFonts w:cs="Times New Roman"/>
          <w:lang w:val="sr-Latn-CS"/>
        </w:rPr>
        <w:t>ПИБ</w:t>
      </w:r>
      <w:r w:rsidR="008C7B1C" w:rsidRPr="008E7838">
        <w:rPr>
          <w:rFonts w:cs="Times New Roman"/>
          <w:lang w:val="sr-Latn-CS"/>
        </w:rPr>
        <w:t xml:space="preserve">) </w:t>
      </w:r>
      <w:r w:rsidRPr="008E7838">
        <w:rPr>
          <w:rFonts w:cs="Times New Roman"/>
          <w:lang w:val="sr-Latn-CS"/>
        </w:rPr>
        <w:t>Школе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је</w:t>
      </w:r>
      <w:r w:rsidR="008C7B1C" w:rsidRPr="008E7838">
        <w:rPr>
          <w:rFonts w:cs="Times New Roman"/>
          <w:lang w:val="sr-Latn-CS"/>
        </w:rPr>
        <w:t>: 100451133</w:t>
      </w:r>
    </w:p>
    <w:p w:rsidR="008C7B1C" w:rsidRPr="008E7838" w:rsidRDefault="004E5171" w:rsidP="00031A06">
      <w:pPr>
        <w:spacing w:after="0"/>
        <w:jc w:val="both"/>
        <w:rPr>
          <w:rFonts w:cs="Times New Roman"/>
          <w:lang w:val="sr-Latn-CS"/>
        </w:rPr>
      </w:pPr>
      <w:r w:rsidRPr="008E7838">
        <w:rPr>
          <w:rFonts w:cs="Times New Roman"/>
          <w:lang w:val="sr-Latn-CS"/>
        </w:rPr>
        <w:t>Интернет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адреса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Школе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је</w:t>
      </w:r>
      <w:r w:rsidR="008C7B1C" w:rsidRPr="008E7838">
        <w:rPr>
          <w:rFonts w:cs="Times New Roman"/>
          <w:lang w:val="sr-Latn-CS"/>
        </w:rPr>
        <w:t xml:space="preserve">: </w:t>
      </w:r>
      <w:hyperlink r:id="rId9" w:history="1">
        <w:r w:rsidR="008C7B1C" w:rsidRPr="004B42BE">
          <w:rPr>
            <w:rStyle w:val="Hyperlink"/>
            <w:rFonts w:cs="Times New Roman"/>
            <w:lang w:val="sr-Latn-CS"/>
          </w:rPr>
          <w:t>www.</w:t>
        </w:r>
        <w:r w:rsidRPr="004B42BE">
          <w:rPr>
            <w:rStyle w:val="Hyperlink"/>
            <w:rFonts w:cs="Times New Roman"/>
            <w:lang w:val="sr-Latn-CS"/>
          </w:rPr>
          <w:t>mpk</w:t>
        </w:r>
        <w:r w:rsidR="008C7B1C" w:rsidRPr="004B42BE">
          <w:rPr>
            <w:rStyle w:val="Hyperlink"/>
            <w:rFonts w:cs="Times New Roman"/>
            <w:lang w:val="sr-Latn-CS"/>
          </w:rPr>
          <w:t>.</w:t>
        </w:r>
        <w:r w:rsidRPr="004B42BE">
          <w:rPr>
            <w:rStyle w:val="Hyperlink"/>
            <w:rFonts w:cs="Times New Roman"/>
            <w:lang w:val="sr-Latn-CS"/>
          </w:rPr>
          <w:t>edu</w:t>
        </w:r>
        <w:r w:rsidR="008C7B1C" w:rsidRPr="004B42BE">
          <w:rPr>
            <w:rStyle w:val="Hyperlink"/>
            <w:rFonts w:cs="Times New Roman"/>
            <w:lang w:val="sr-Latn-CS"/>
          </w:rPr>
          <w:t>.</w:t>
        </w:r>
        <w:r w:rsidRPr="004B42BE">
          <w:rPr>
            <w:rStyle w:val="Hyperlink"/>
            <w:rFonts w:cs="Times New Roman"/>
            <w:lang w:val="sr-Latn-CS"/>
          </w:rPr>
          <w:t>rs</w:t>
        </w:r>
      </w:hyperlink>
    </w:p>
    <w:p w:rsidR="008C7B1C" w:rsidRPr="008E7838" w:rsidRDefault="004E5171" w:rsidP="00031A06">
      <w:pPr>
        <w:spacing w:after="0"/>
        <w:jc w:val="both"/>
        <w:rPr>
          <w:rFonts w:cs="Times New Roman"/>
          <w:color w:val="548DD4"/>
          <w:lang w:val="sr-Latn-CS"/>
        </w:rPr>
      </w:pPr>
      <w:r w:rsidRPr="008E7838">
        <w:rPr>
          <w:rFonts w:cs="Times New Roman"/>
          <w:lang w:val="sr-Latn-CS"/>
        </w:rPr>
        <w:t>Адреса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електронске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поште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одређене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за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пријем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електронских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поднесака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јединице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на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коју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се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односи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информатор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је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color w:val="548DD4"/>
          <w:lang w:val="sr-Latn-CS"/>
        </w:rPr>
        <w:t>info</w:t>
      </w:r>
      <w:r w:rsidR="008C7B1C" w:rsidRPr="008E7838">
        <w:rPr>
          <w:rFonts w:cs="Times New Roman"/>
          <w:color w:val="548DD4"/>
          <w:lang w:val="sr-Latn-CS"/>
        </w:rPr>
        <w:t>@</w:t>
      </w:r>
      <w:r w:rsidRPr="008E7838">
        <w:rPr>
          <w:rFonts w:cs="Times New Roman"/>
          <w:color w:val="548DD4"/>
          <w:lang w:val="sr-Latn-CS"/>
        </w:rPr>
        <w:t>mpk</w:t>
      </w:r>
      <w:r w:rsidR="008C7B1C" w:rsidRPr="008E7838">
        <w:rPr>
          <w:rFonts w:cs="Times New Roman"/>
          <w:color w:val="548DD4"/>
          <w:lang w:val="sr-Latn-CS"/>
        </w:rPr>
        <w:t>.</w:t>
      </w:r>
      <w:r w:rsidRPr="008E7838">
        <w:rPr>
          <w:rFonts w:cs="Times New Roman"/>
          <w:color w:val="548DD4"/>
          <w:lang w:val="sr-Latn-CS"/>
        </w:rPr>
        <w:t>edu</w:t>
      </w:r>
      <w:r w:rsidR="008C7B1C" w:rsidRPr="008E7838">
        <w:rPr>
          <w:rFonts w:cs="Times New Roman"/>
          <w:color w:val="548DD4"/>
          <w:lang w:val="sr-Latn-CS"/>
        </w:rPr>
        <w:t>.</w:t>
      </w:r>
      <w:r w:rsidRPr="008E7838">
        <w:rPr>
          <w:rFonts w:cs="Times New Roman"/>
          <w:color w:val="548DD4"/>
          <w:lang w:val="sr-Latn-CS"/>
        </w:rPr>
        <w:t>rs</w:t>
      </w:r>
      <w:r w:rsidR="008C7B1C" w:rsidRPr="008E7838">
        <w:rPr>
          <w:rFonts w:cs="Times New Roman"/>
          <w:color w:val="548DD4"/>
          <w:lang w:val="sr-Latn-CS"/>
        </w:rPr>
        <w:t xml:space="preserve">. </w:t>
      </w:r>
    </w:p>
    <w:p w:rsidR="008C7B1C" w:rsidRPr="008E7838" w:rsidRDefault="004E5171" w:rsidP="00031A06">
      <w:pPr>
        <w:spacing w:after="0"/>
        <w:jc w:val="both"/>
        <w:rPr>
          <w:rFonts w:cs="Times New Roman"/>
          <w:lang w:val="sr-Latn-CS"/>
        </w:rPr>
      </w:pPr>
      <w:r w:rsidRPr="008E7838">
        <w:rPr>
          <w:rFonts w:cs="Times New Roman"/>
          <w:lang w:val="sr-Latn-CS"/>
        </w:rPr>
        <w:t>На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основу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Закона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о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слободном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приступу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информацијама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од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јавног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значаја</w:t>
      </w:r>
      <w:r w:rsidR="008C7B1C" w:rsidRPr="008E7838">
        <w:rPr>
          <w:rFonts w:cs="Times New Roman"/>
          <w:lang w:val="sr-Latn-CS"/>
        </w:rPr>
        <w:t xml:space="preserve">, </w:t>
      </w:r>
      <w:r w:rsidRPr="008E7838">
        <w:rPr>
          <w:rFonts w:cs="Times New Roman"/>
          <w:lang w:val="sr-Latn-CS"/>
        </w:rPr>
        <w:t>за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овлашћено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лице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Школе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за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поступање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по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захтеву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за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слободан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приступ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информацијама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од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јавног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значаја</w:t>
      </w:r>
      <w:r w:rsidR="008C7B1C" w:rsidRPr="008E7838">
        <w:rPr>
          <w:rFonts w:cs="Times New Roman"/>
          <w:lang w:val="sr-Latn-CS"/>
        </w:rPr>
        <w:t xml:space="preserve">, </w:t>
      </w:r>
      <w:r w:rsidRPr="008E7838">
        <w:rPr>
          <w:rFonts w:cs="Times New Roman"/>
          <w:lang w:val="sr-Latn-CS"/>
        </w:rPr>
        <w:t>одређено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је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одговорно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лице</w:t>
      </w:r>
      <w:r w:rsidR="008C7B1C" w:rsidRPr="008E7838">
        <w:rPr>
          <w:rFonts w:cs="Times New Roman"/>
          <w:lang w:val="sr-Latn-CS"/>
        </w:rPr>
        <w:t xml:space="preserve"> </w:t>
      </w:r>
      <w:r w:rsidR="002236BF" w:rsidRPr="008E7838">
        <w:rPr>
          <w:rFonts w:cs="Times New Roman"/>
          <w:lang w:val="sr-Cyrl-CS"/>
        </w:rPr>
        <w:t xml:space="preserve">др </w:t>
      </w:r>
      <w:r w:rsidR="001307FB" w:rsidRPr="008E7838">
        <w:rPr>
          <w:rFonts w:cs="Times New Roman"/>
          <w:lang w:val="sr-Cyrl-CS"/>
        </w:rPr>
        <w:t>Слободан Живкуцин</w:t>
      </w:r>
      <w:r w:rsidR="002236BF" w:rsidRPr="008E7838">
        <w:rPr>
          <w:rFonts w:cs="Times New Roman"/>
          <w:lang w:val="sr-Cyrl-CS"/>
        </w:rPr>
        <w:t>, проф.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директор</w:t>
      </w:r>
      <w:r w:rsidR="008C7B1C" w:rsidRPr="008E7838">
        <w:rPr>
          <w:rFonts w:cs="Times New Roman"/>
          <w:lang w:val="sr-Latn-CS"/>
        </w:rPr>
        <w:t>.</w:t>
      </w:r>
    </w:p>
    <w:p w:rsidR="008C7B1C" w:rsidRPr="008E7838" w:rsidRDefault="004E5171" w:rsidP="00031A06">
      <w:p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 w:val="sr-Latn-CS"/>
        </w:rPr>
        <w:t>Штампана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верзија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информатора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у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виду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брошуре</w:t>
      </w:r>
      <w:r w:rsidR="008C7B1C" w:rsidRPr="008E7838">
        <w:rPr>
          <w:rFonts w:cs="Times New Roman"/>
          <w:lang w:val="sr-Latn-CS"/>
        </w:rPr>
        <w:t xml:space="preserve">, </w:t>
      </w:r>
      <w:r w:rsidRPr="008E7838">
        <w:rPr>
          <w:rFonts w:cs="Times New Roman"/>
          <w:lang w:val="sr-Latn-CS"/>
        </w:rPr>
        <w:t>каталога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и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сл</w:t>
      </w:r>
      <w:r w:rsidR="008C7B1C" w:rsidRPr="008E7838">
        <w:rPr>
          <w:rFonts w:cs="Times New Roman"/>
          <w:lang w:val="sr-Latn-CS"/>
        </w:rPr>
        <w:t xml:space="preserve">. </w:t>
      </w:r>
      <w:r w:rsidRPr="008E7838">
        <w:rPr>
          <w:rFonts w:cs="Times New Roman"/>
          <w:lang w:val="sr-Latn-CS"/>
        </w:rPr>
        <w:t>не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постоји</w:t>
      </w:r>
      <w:r w:rsidR="008C7B1C" w:rsidRPr="008E7838">
        <w:rPr>
          <w:rFonts w:cs="Times New Roman"/>
          <w:lang w:val="sr-Latn-CS"/>
        </w:rPr>
        <w:t xml:space="preserve">, </w:t>
      </w:r>
      <w:r w:rsidRPr="008E7838">
        <w:rPr>
          <w:rFonts w:cs="Times New Roman"/>
          <w:lang w:val="sr-Latn-CS"/>
        </w:rPr>
        <w:t>али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се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заинтересованом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лицу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на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захтев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доставља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последња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верзија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информатора</w:t>
      </w:r>
      <w:r w:rsidR="008C7B1C" w:rsidRPr="008E7838">
        <w:rPr>
          <w:rFonts w:cs="Times New Roman"/>
          <w:lang w:val="sr-Latn-CS"/>
        </w:rPr>
        <w:t xml:space="preserve"> (</w:t>
      </w:r>
      <w:r w:rsidRPr="008E7838">
        <w:rPr>
          <w:rFonts w:cs="Times New Roman"/>
          <w:lang w:val="sr-Latn-CS"/>
        </w:rPr>
        <w:t>одштампани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текст</w:t>
      </w:r>
      <w:r w:rsidR="008C7B1C" w:rsidRPr="008E7838">
        <w:rPr>
          <w:rFonts w:cs="Times New Roman"/>
          <w:lang w:val="sr-Latn-CS"/>
        </w:rPr>
        <w:t xml:space="preserve">) </w:t>
      </w:r>
      <w:r w:rsidRPr="008E7838">
        <w:rPr>
          <w:rFonts w:cs="Times New Roman"/>
          <w:lang w:val="sr-Latn-CS"/>
        </w:rPr>
        <w:t>уз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накнаду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нужних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трошкова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sr-Latn-CS"/>
        </w:rPr>
        <w:t>штампања</w:t>
      </w:r>
      <w:r w:rsidR="008C7B1C" w:rsidRPr="008E7838">
        <w:rPr>
          <w:rFonts w:cs="Times New Roman"/>
          <w:lang w:val="sr-Latn-CS"/>
        </w:rPr>
        <w:t xml:space="preserve">. </w:t>
      </w:r>
      <w:r w:rsidRPr="008E7838">
        <w:rPr>
          <w:rFonts w:cs="Times New Roman"/>
          <w:lang w:val="it-IT"/>
        </w:rPr>
        <w:t>Место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где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може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остварити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увид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Информатор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раду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sr-Latn-CS"/>
        </w:rPr>
        <w:t>Школе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где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може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набавити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штампана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копија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Информатора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раду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sr-Latn-CS"/>
        </w:rPr>
        <w:t>Школе</w:t>
      </w:r>
      <w:r w:rsidR="008C7B1C" w:rsidRPr="008E7838">
        <w:rPr>
          <w:rFonts w:cs="Times New Roman"/>
          <w:lang w:val="sr-Latn-CS"/>
        </w:rPr>
        <w:t xml:space="preserve"> </w:t>
      </w:r>
      <w:r w:rsidRPr="008E7838">
        <w:rPr>
          <w:rFonts w:cs="Times New Roman"/>
          <w:lang w:val="it-IT"/>
        </w:rPr>
        <w:t>је</w:t>
      </w:r>
      <w:r w:rsidR="008C7B1C" w:rsidRPr="008E7838">
        <w:rPr>
          <w:rFonts w:cs="Times New Roman"/>
          <w:lang w:val="it-IT"/>
        </w:rPr>
        <w:t>:</w:t>
      </w:r>
    </w:p>
    <w:p w:rsidR="00BE2F88" w:rsidRPr="008E7838" w:rsidRDefault="004E5171" w:rsidP="00031A06">
      <w:pPr>
        <w:spacing w:after="0"/>
        <w:jc w:val="both"/>
        <w:rPr>
          <w:rFonts w:cs="Times New Roman"/>
          <w:lang w:val="sr-Cyrl-CS"/>
        </w:rPr>
      </w:pPr>
      <w:r w:rsidRPr="008E7838">
        <w:rPr>
          <w:rFonts w:cs="Times New Roman"/>
          <w:lang w:val="it-IT"/>
        </w:rPr>
        <w:t>Висока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школа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струковних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студија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за</w:t>
      </w:r>
      <w:r w:rsidR="008C7B1C" w:rsidRPr="008E7838">
        <w:rPr>
          <w:rFonts w:cs="Times New Roman"/>
          <w:lang w:val="sr-Cyrl-CS"/>
        </w:rPr>
        <w:t xml:space="preserve"> </w:t>
      </w:r>
      <w:r w:rsidRPr="008E7838">
        <w:rPr>
          <w:rFonts w:cs="Times New Roman"/>
          <w:lang w:val="it-IT"/>
        </w:rPr>
        <w:t>менаџмент</w:t>
      </w:r>
      <w:r w:rsidR="008C7B1C" w:rsidRPr="008E7838">
        <w:rPr>
          <w:rFonts w:cs="Times New Roman"/>
          <w:lang w:val="sr-Cyrl-CS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sr-Cyrl-CS"/>
        </w:rPr>
        <w:t xml:space="preserve"> </w:t>
      </w:r>
      <w:r w:rsidRPr="008E7838">
        <w:rPr>
          <w:rFonts w:cs="Times New Roman"/>
          <w:lang w:val="it-IT"/>
        </w:rPr>
        <w:t>пословне</w:t>
      </w:r>
      <w:r w:rsidR="008C7B1C" w:rsidRPr="008E7838">
        <w:rPr>
          <w:rFonts w:cs="Times New Roman"/>
          <w:lang w:val="sr-Cyrl-CS"/>
        </w:rPr>
        <w:t xml:space="preserve"> </w:t>
      </w:r>
      <w:r w:rsidRPr="008E7838">
        <w:rPr>
          <w:rFonts w:cs="Times New Roman"/>
          <w:lang w:val="it-IT"/>
        </w:rPr>
        <w:t>комуникације</w:t>
      </w:r>
      <w:r w:rsidR="0006141F" w:rsidRPr="008E7838">
        <w:rPr>
          <w:rFonts w:cs="Times New Roman"/>
          <w:lang w:val="sr-Cyrl-CS"/>
        </w:rPr>
        <w:t xml:space="preserve"> </w:t>
      </w:r>
      <w:r w:rsidR="001307FB" w:rsidRPr="008E7838">
        <w:rPr>
          <w:rFonts w:cs="Times New Roman"/>
          <w:lang w:val="sr-Cyrl-CS"/>
        </w:rPr>
        <w:t>Нови Сад, Модене 5.</w:t>
      </w:r>
    </w:p>
    <w:p w:rsidR="00BE2F88" w:rsidRPr="008E7838" w:rsidRDefault="008C7B1C" w:rsidP="00031A06">
      <w:p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 w:val="it-IT"/>
        </w:rPr>
        <w:t>21</w:t>
      </w:r>
      <w:r w:rsidR="001307FB" w:rsidRPr="008E7838">
        <w:rPr>
          <w:rFonts w:cs="Times New Roman"/>
          <w:lang/>
        </w:rPr>
        <w:t>000</w:t>
      </w:r>
      <w:r w:rsidRPr="008E7838">
        <w:rPr>
          <w:rFonts w:cs="Times New Roman"/>
          <w:lang w:val="it-IT"/>
        </w:rPr>
        <w:t xml:space="preserve"> </w:t>
      </w:r>
      <w:r w:rsidR="001307FB" w:rsidRPr="008E7838">
        <w:rPr>
          <w:rFonts w:cs="Times New Roman"/>
          <w:lang/>
        </w:rPr>
        <w:t>Нови Сад</w:t>
      </w:r>
    </w:p>
    <w:p w:rsidR="008C7B1C" w:rsidRPr="008E7838" w:rsidRDefault="0054260E" w:rsidP="00031A06">
      <w:p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/>
        </w:rPr>
        <w:t>С</w:t>
      </w:r>
      <w:r w:rsidR="004E5171" w:rsidRPr="008E7838">
        <w:rPr>
          <w:rFonts w:cs="Times New Roman"/>
          <w:lang w:val="it-IT"/>
        </w:rPr>
        <w:t>екретаријат</w:t>
      </w:r>
      <w:r w:rsidR="008C7B1C" w:rsidRPr="008E7838">
        <w:rPr>
          <w:rFonts w:cs="Times New Roman"/>
          <w:lang w:val="it-IT"/>
        </w:rPr>
        <w:t xml:space="preserve"> - </w:t>
      </w:r>
      <w:r w:rsidR="004E5171" w:rsidRPr="008E7838">
        <w:rPr>
          <w:rFonts w:cs="Times New Roman"/>
          <w:lang w:val="it-IT"/>
        </w:rPr>
        <w:t>радним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даном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од</w:t>
      </w:r>
      <w:r w:rsidR="008C7B1C" w:rsidRPr="008E7838">
        <w:rPr>
          <w:rFonts w:cs="Times New Roman"/>
          <w:lang w:val="it-IT"/>
        </w:rPr>
        <w:t xml:space="preserve"> 9 </w:t>
      </w:r>
      <w:r w:rsidR="004E5171" w:rsidRPr="008E7838">
        <w:rPr>
          <w:rFonts w:cs="Times New Roman"/>
          <w:lang w:val="it-IT"/>
        </w:rPr>
        <w:t>до</w:t>
      </w:r>
      <w:r w:rsidR="008C7B1C" w:rsidRPr="008E7838">
        <w:rPr>
          <w:rFonts w:cs="Times New Roman"/>
          <w:lang w:val="it-IT"/>
        </w:rPr>
        <w:t xml:space="preserve"> 15 </w:t>
      </w:r>
      <w:r w:rsidR="00A32172" w:rsidRPr="008E7838">
        <w:rPr>
          <w:rFonts w:cs="Times New Roman"/>
          <w:lang w:val="sr-Cyrl-CS"/>
        </w:rPr>
        <w:t>часова</w:t>
      </w:r>
      <w:r w:rsidR="008C7B1C" w:rsidRPr="008E7838">
        <w:rPr>
          <w:rFonts w:cs="Times New Roman"/>
          <w:lang w:val="it-IT"/>
        </w:rPr>
        <w:t>.</w:t>
      </w:r>
    </w:p>
    <w:p w:rsidR="008C7B1C" w:rsidRPr="008E7838" w:rsidRDefault="004E5171" w:rsidP="00031A06">
      <w:p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Информатор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раду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доступан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је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јавности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електронском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облику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на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интернет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адреси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sr-Latn-CS"/>
        </w:rPr>
        <w:t>Школе</w:t>
      </w:r>
      <w:r w:rsidR="008C7B1C" w:rsidRPr="008E7838">
        <w:rPr>
          <w:rFonts w:cs="Times New Roman"/>
          <w:lang w:val="it-IT"/>
        </w:rPr>
        <w:t>.</w:t>
      </w:r>
    </w:p>
    <w:p w:rsidR="008C7B1C" w:rsidRPr="008E7838" w:rsidRDefault="004E5171" w:rsidP="00031A06">
      <w:pPr>
        <w:spacing w:after="0"/>
        <w:jc w:val="both"/>
        <w:rPr>
          <w:rFonts w:cs="Times New Roman"/>
          <w:color w:val="1F497D"/>
          <w:lang w:val="it-IT"/>
        </w:rPr>
      </w:pPr>
      <w:r w:rsidRPr="008E7838">
        <w:rPr>
          <w:rFonts w:cs="Times New Roman"/>
          <w:lang w:val="it-IT"/>
        </w:rPr>
        <w:t>Основни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подаци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sr-Latn-CS"/>
        </w:rPr>
        <w:t>Школе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видљиви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на</w:t>
      </w:r>
      <w:r w:rsidR="008C7B1C" w:rsidRPr="008E7838">
        <w:rPr>
          <w:rFonts w:cs="Times New Roman"/>
          <w:lang w:val="it-IT"/>
        </w:rPr>
        <w:t xml:space="preserve"> w</w:t>
      </w:r>
      <w:r w:rsidRPr="008E7838">
        <w:rPr>
          <w:rFonts w:cs="Times New Roman"/>
          <w:lang w:val="it-IT"/>
        </w:rPr>
        <w:t>еб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страници</w:t>
      </w:r>
      <w:r w:rsidR="008C7B1C" w:rsidRPr="008E7838">
        <w:rPr>
          <w:rFonts w:cs="Times New Roman"/>
          <w:lang w:val="it-IT"/>
        </w:rPr>
        <w:t xml:space="preserve">  </w:t>
      </w:r>
      <w:r w:rsidRPr="008E7838">
        <w:rPr>
          <w:rFonts w:cs="Times New Roman"/>
          <w:lang w:val="it-IT"/>
        </w:rPr>
        <w:t>http</w:t>
      </w:r>
      <w:r w:rsidR="008C7B1C" w:rsidRPr="008E7838">
        <w:rPr>
          <w:rFonts w:cs="Times New Roman"/>
          <w:lang w:val="it-IT"/>
        </w:rPr>
        <w:t>://</w:t>
      </w:r>
      <w:r w:rsidR="008C7B1C" w:rsidRPr="008E7838">
        <w:rPr>
          <w:rFonts w:cs="Times New Roman"/>
          <w:color w:val="1F497D"/>
          <w:lang w:val="it-IT"/>
        </w:rPr>
        <w:t>www.</w:t>
      </w:r>
      <w:r w:rsidRPr="008E7838">
        <w:rPr>
          <w:rFonts w:cs="Times New Roman"/>
          <w:color w:val="1F497D"/>
          <w:lang w:val="it-IT"/>
        </w:rPr>
        <w:t>mpk</w:t>
      </w:r>
      <w:r w:rsidR="008C7B1C" w:rsidRPr="008E7838">
        <w:rPr>
          <w:rFonts w:cs="Times New Roman"/>
          <w:color w:val="1F497D"/>
          <w:lang w:val="it-IT"/>
        </w:rPr>
        <w:t>.</w:t>
      </w:r>
      <w:r w:rsidRPr="008E7838">
        <w:rPr>
          <w:rFonts w:cs="Times New Roman"/>
          <w:color w:val="1F497D"/>
          <w:lang w:val="it-IT"/>
        </w:rPr>
        <w:t>edu</w:t>
      </w:r>
      <w:r w:rsidR="008C7B1C" w:rsidRPr="008E7838">
        <w:rPr>
          <w:rFonts w:cs="Times New Roman"/>
          <w:color w:val="1F497D"/>
          <w:lang w:val="it-IT"/>
        </w:rPr>
        <w:t>.</w:t>
      </w:r>
      <w:r w:rsidRPr="008E7838">
        <w:rPr>
          <w:rFonts w:cs="Times New Roman"/>
          <w:color w:val="1F497D"/>
          <w:lang w:val="it-IT"/>
        </w:rPr>
        <w:t>rs</w:t>
      </w:r>
      <w:r w:rsidR="008C7B1C" w:rsidRPr="008E7838">
        <w:rPr>
          <w:rFonts w:cs="Times New Roman"/>
          <w:color w:val="1F497D"/>
          <w:lang w:val="it-IT"/>
        </w:rPr>
        <w:t>/.</w:t>
      </w:r>
    </w:p>
    <w:p w:rsidR="008C7B1C" w:rsidRPr="008E7838" w:rsidRDefault="004E5171" w:rsidP="00031A06">
      <w:pPr>
        <w:spacing w:after="0"/>
        <w:jc w:val="both"/>
        <w:rPr>
          <w:rFonts w:cs="Times New Roman"/>
          <w:u w:val="single"/>
          <w:lang/>
        </w:rPr>
      </w:pPr>
      <w:r w:rsidRPr="008E7838">
        <w:rPr>
          <w:rFonts w:cs="Times New Roman"/>
          <w:lang w:val="it-IT"/>
        </w:rPr>
        <w:t>Адреса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пријем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поднесака</w:t>
      </w:r>
      <w:r w:rsidR="008C7B1C" w:rsidRPr="008E7838">
        <w:rPr>
          <w:rFonts w:cs="Times New Roman"/>
          <w:lang w:val="it-IT"/>
        </w:rPr>
        <w:t>:</w:t>
      </w:r>
      <w:r w:rsidR="00EB1EF9" w:rsidRPr="008E7838">
        <w:rPr>
          <w:rFonts w:cs="Times New Roman"/>
          <w:lang/>
        </w:rPr>
        <w:t xml:space="preserve"> </w:t>
      </w:r>
      <w:r w:rsidRPr="008E7838">
        <w:rPr>
          <w:rFonts w:cs="Times New Roman"/>
          <w:lang w:val="sr-Latn-CS"/>
        </w:rPr>
        <w:t>М</w:t>
      </w:r>
      <w:r w:rsidR="001307FB" w:rsidRPr="008E7838">
        <w:rPr>
          <w:rFonts w:cs="Times New Roman"/>
          <w:lang/>
        </w:rPr>
        <w:t>одене 5</w:t>
      </w:r>
      <w:r w:rsidR="008C7B1C" w:rsidRPr="008E7838">
        <w:rPr>
          <w:rFonts w:cs="Times New Roman"/>
          <w:lang w:val="it-IT"/>
        </w:rPr>
        <w:t>, 21</w:t>
      </w:r>
      <w:r w:rsidR="001307FB" w:rsidRPr="008E7838">
        <w:rPr>
          <w:rFonts w:cs="Times New Roman"/>
          <w:lang/>
        </w:rPr>
        <w:t>000</w:t>
      </w:r>
      <w:r w:rsidR="008C7B1C" w:rsidRPr="008E7838">
        <w:rPr>
          <w:rFonts w:cs="Times New Roman"/>
          <w:lang w:val="it-IT"/>
        </w:rPr>
        <w:t xml:space="preserve"> </w:t>
      </w:r>
      <w:r w:rsidR="001307FB" w:rsidRPr="008E7838">
        <w:rPr>
          <w:rFonts w:cs="Times New Roman"/>
          <w:lang/>
        </w:rPr>
        <w:t>Нови Сад.</w:t>
      </w:r>
    </w:p>
    <w:p w:rsidR="00F243BC" w:rsidRDefault="00F243BC" w:rsidP="00031A06">
      <w:pPr>
        <w:spacing w:after="0"/>
        <w:jc w:val="both"/>
        <w:rPr>
          <w:rFonts w:cs="Times New Roman"/>
          <w:sz w:val="24"/>
          <w:szCs w:val="24"/>
        </w:rPr>
      </w:pPr>
    </w:p>
    <w:p w:rsidR="008C7B1C" w:rsidRDefault="004E5171" w:rsidP="00EA3AFD">
      <w:pPr>
        <w:pStyle w:val="ListParagraph"/>
        <w:numPr>
          <w:ilvl w:val="0"/>
          <w:numId w:val="18"/>
        </w:numPr>
        <w:tabs>
          <w:tab w:val="clear" w:pos="0"/>
          <w:tab w:val="num" w:pos="426"/>
        </w:tabs>
        <w:spacing w:after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3" w:name="_Toc351143943"/>
      <w:r w:rsidRPr="00F243BC">
        <w:rPr>
          <w:rFonts w:cs="Times New Roman"/>
          <w:b/>
          <w:bCs/>
          <w:sz w:val="24"/>
          <w:szCs w:val="24"/>
          <w:lang w:val="sr-Latn-CS"/>
        </w:rPr>
        <w:t>ОРГАНИЗАЦИОНА</w:t>
      </w:r>
      <w:r w:rsidR="008C7B1C" w:rsidRPr="00F243BC">
        <w:rPr>
          <w:rFonts w:cs="Times New Roman"/>
          <w:b/>
          <w:bCs/>
          <w:sz w:val="24"/>
          <w:szCs w:val="24"/>
          <w:lang w:val="sr-Latn-CS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sr-Latn-CS"/>
        </w:rPr>
        <w:t>СТРУКТУРА</w:t>
      </w:r>
      <w:r w:rsidR="008C7B1C" w:rsidRPr="00F243BC">
        <w:rPr>
          <w:rFonts w:cs="Times New Roman"/>
          <w:b/>
          <w:bCs/>
          <w:sz w:val="24"/>
          <w:szCs w:val="24"/>
          <w:lang w:val="sr-Latn-CS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sr-Latn-CS"/>
        </w:rPr>
        <w:t>ШКОЛЕ</w:t>
      </w:r>
      <w:bookmarkEnd w:id="3"/>
    </w:p>
    <w:p w:rsidR="00F243BC" w:rsidRPr="00F243BC" w:rsidRDefault="00F243BC" w:rsidP="00F243BC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Latn-CS"/>
        </w:rPr>
      </w:pPr>
    </w:p>
    <w:p w:rsidR="000C057F" w:rsidRPr="008E7838" w:rsidRDefault="000C057F" w:rsidP="00031A06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bookmarkStart w:id="4" w:name="_Toc347401090"/>
      <w:bookmarkStart w:id="5" w:name="_Toc350972792"/>
      <w:r w:rsidRPr="008E7838">
        <w:rPr>
          <w:rFonts w:cs="Times New Roman"/>
          <w:lang w:val="ru-RU"/>
        </w:rPr>
        <w:t>Школа има орган управљања, орган пословођења, стручн</w:t>
      </w:r>
      <w:r w:rsidR="00F10430">
        <w:rPr>
          <w:rFonts w:cs="Times New Roman"/>
          <w:lang w:val="ru-RU"/>
        </w:rPr>
        <w:t>и</w:t>
      </w:r>
      <w:r w:rsidRPr="008E7838">
        <w:rPr>
          <w:rFonts w:cs="Times New Roman"/>
          <w:lang w:val="ru-RU"/>
        </w:rPr>
        <w:t xml:space="preserve"> орган и студентски парламент.</w:t>
      </w:r>
    </w:p>
    <w:p w:rsidR="00F243BC" w:rsidRPr="008E7838" w:rsidRDefault="00F243BC" w:rsidP="00031A06">
      <w:pPr>
        <w:pStyle w:val="Heading3"/>
        <w:spacing w:before="0"/>
        <w:rPr>
          <w:rFonts w:ascii="Calibri" w:hAnsi="Calibri" w:cs="Times New Roman"/>
          <w:color w:val="auto"/>
        </w:rPr>
      </w:pPr>
      <w:bookmarkStart w:id="6" w:name="_Toc351139500"/>
      <w:bookmarkStart w:id="7" w:name="_Toc351142648"/>
    </w:p>
    <w:bookmarkEnd w:id="4"/>
    <w:p w:rsidR="00854B1D" w:rsidRPr="008E7838" w:rsidRDefault="004E5171" w:rsidP="00A32172">
      <w:pPr>
        <w:pStyle w:val="Heading3"/>
        <w:numPr>
          <w:ilvl w:val="1"/>
          <w:numId w:val="18"/>
        </w:numPr>
        <w:spacing w:before="0"/>
        <w:rPr>
          <w:rFonts w:ascii="Calibri" w:hAnsi="Calibri" w:cs="Times New Roman"/>
          <w:color w:val="000000"/>
          <w:sz w:val="24"/>
          <w:szCs w:val="24"/>
          <w:lang w:val="it-IT"/>
        </w:rPr>
      </w:pPr>
      <w:r w:rsidRPr="008E7838">
        <w:rPr>
          <w:rFonts w:ascii="Calibri" w:hAnsi="Calibri"/>
          <w:color w:val="000000"/>
          <w:sz w:val="24"/>
          <w:szCs w:val="24"/>
          <w:lang w:val="it-IT"/>
        </w:rPr>
        <w:t>Орган</w:t>
      </w:r>
      <w:r w:rsidR="008C7B1C" w:rsidRPr="008E7838">
        <w:rPr>
          <w:rFonts w:ascii="Calibri" w:hAnsi="Calibri"/>
          <w:color w:val="000000"/>
          <w:sz w:val="24"/>
          <w:szCs w:val="24"/>
          <w:lang w:val="it-IT"/>
        </w:rPr>
        <w:t xml:space="preserve"> </w:t>
      </w:r>
      <w:r w:rsidRPr="008E7838">
        <w:rPr>
          <w:rFonts w:ascii="Calibri" w:hAnsi="Calibri"/>
          <w:color w:val="000000"/>
          <w:sz w:val="24"/>
          <w:szCs w:val="24"/>
          <w:lang w:val="it-IT"/>
        </w:rPr>
        <w:t>управљања</w:t>
      </w:r>
      <w:r w:rsidR="008C7B1C" w:rsidRPr="008E7838">
        <w:rPr>
          <w:rFonts w:ascii="Calibri" w:hAnsi="Calibri"/>
          <w:color w:val="000000"/>
          <w:sz w:val="24"/>
          <w:szCs w:val="24"/>
          <w:lang w:val="it-IT"/>
        </w:rPr>
        <w:t xml:space="preserve">: </w:t>
      </w:r>
      <w:r w:rsidRPr="008E7838">
        <w:rPr>
          <w:rFonts w:ascii="Calibri" w:hAnsi="Calibri"/>
          <w:color w:val="000000"/>
          <w:sz w:val="24"/>
          <w:szCs w:val="24"/>
          <w:lang w:val="it-IT"/>
        </w:rPr>
        <w:t>Савет</w:t>
      </w:r>
      <w:r w:rsidR="008C7B1C" w:rsidRPr="008E7838">
        <w:rPr>
          <w:rFonts w:ascii="Calibri" w:hAnsi="Calibri"/>
          <w:color w:val="000000"/>
          <w:sz w:val="24"/>
          <w:szCs w:val="24"/>
          <w:lang w:val="it-IT"/>
        </w:rPr>
        <w:t xml:space="preserve"> </w:t>
      </w:r>
      <w:r w:rsidRPr="008E7838">
        <w:rPr>
          <w:rFonts w:ascii="Calibri" w:hAnsi="Calibri"/>
          <w:color w:val="000000"/>
          <w:sz w:val="24"/>
          <w:szCs w:val="24"/>
          <w:lang w:val="it-IT"/>
        </w:rPr>
        <w:t>Школе</w:t>
      </w:r>
      <w:bookmarkEnd w:id="5"/>
      <w:bookmarkEnd w:id="6"/>
      <w:bookmarkEnd w:id="7"/>
    </w:p>
    <w:p w:rsidR="008C7B1C" w:rsidRDefault="00491A4C" w:rsidP="00031A06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hyperlink r:id="rId10" w:history="1">
        <w:r w:rsidR="004E5171" w:rsidRPr="00491A4C">
          <w:rPr>
            <w:rStyle w:val="Hyperlink"/>
            <w:rFonts w:cs="Times New Roman"/>
            <w:lang w:val="sl-SI" w:eastAsia="sl-SI"/>
          </w:rPr>
          <w:t>Орган</w:t>
        </w:r>
        <w:r w:rsidR="008C7B1C" w:rsidRPr="00491A4C">
          <w:rPr>
            <w:rStyle w:val="Hyperlink"/>
            <w:rFonts w:cs="Times New Roman"/>
            <w:lang w:val="sl-SI" w:eastAsia="sl-SI"/>
          </w:rPr>
          <w:t xml:space="preserve"> </w:t>
        </w:r>
        <w:r w:rsidR="004E5171" w:rsidRPr="00491A4C">
          <w:rPr>
            <w:rStyle w:val="Hyperlink"/>
            <w:rFonts w:cs="Times New Roman"/>
            <w:lang w:val="sl-SI" w:eastAsia="sl-SI"/>
          </w:rPr>
          <w:t>управљања</w:t>
        </w:r>
        <w:r w:rsidR="008C7B1C" w:rsidRPr="00491A4C">
          <w:rPr>
            <w:rStyle w:val="Hyperlink"/>
            <w:rFonts w:cs="Times New Roman"/>
            <w:lang w:val="sl-SI" w:eastAsia="sl-SI"/>
          </w:rPr>
          <w:t xml:space="preserve"> </w:t>
        </w:r>
        <w:r w:rsidR="004E5171" w:rsidRPr="00491A4C">
          <w:rPr>
            <w:rStyle w:val="Hyperlink"/>
            <w:rFonts w:cs="Times New Roman"/>
            <w:lang w:val="sr-Latn-CS"/>
          </w:rPr>
          <w:t>Школе</w:t>
        </w:r>
        <w:r w:rsidR="008C7B1C" w:rsidRPr="00491A4C">
          <w:rPr>
            <w:rStyle w:val="Hyperlink"/>
            <w:rFonts w:cs="Times New Roman"/>
            <w:lang w:val="sl-SI" w:eastAsia="sl-SI"/>
          </w:rPr>
          <w:t xml:space="preserve"> </w:t>
        </w:r>
        <w:r w:rsidR="004E5171" w:rsidRPr="00491A4C">
          <w:rPr>
            <w:rStyle w:val="Hyperlink"/>
            <w:rFonts w:cs="Times New Roman"/>
            <w:lang w:val="sl-SI" w:eastAsia="sl-SI"/>
          </w:rPr>
          <w:t>је</w:t>
        </w:r>
        <w:r w:rsidR="008C7B1C" w:rsidRPr="00491A4C">
          <w:rPr>
            <w:rStyle w:val="Hyperlink"/>
            <w:rFonts w:cs="Times New Roman"/>
            <w:lang w:val="sl-SI" w:eastAsia="sl-SI"/>
          </w:rPr>
          <w:t xml:space="preserve"> </w:t>
        </w:r>
        <w:r w:rsidR="004E5171" w:rsidRPr="00491A4C">
          <w:rPr>
            <w:rStyle w:val="Hyperlink"/>
            <w:rFonts w:cs="Times New Roman"/>
            <w:lang w:val="sl-SI" w:eastAsia="sl-SI"/>
          </w:rPr>
          <w:t>Савет</w:t>
        </w:r>
      </w:hyperlink>
      <w:r w:rsidR="008C7B1C" w:rsidRPr="008E7838">
        <w:rPr>
          <w:rFonts w:cs="Times New Roman"/>
          <w:lang w:val="sl-SI" w:eastAsia="sl-SI"/>
        </w:rPr>
        <w:t xml:space="preserve">. </w:t>
      </w:r>
      <w:r w:rsidR="004E5171" w:rsidRPr="008E7838">
        <w:rPr>
          <w:rFonts w:cs="Times New Roman"/>
          <w:lang w:val="sl-SI" w:eastAsia="sl-SI"/>
        </w:rPr>
        <w:t>Савет</w:t>
      </w:r>
      <w:r w:rsidR="008C7B1C" w:rsidRPr="008E7838">
        <w:rPr>
          <w:rFonts w:cs="Times New Roman"/>
          <w:lang w:val="sl-SI" w:eastAsia="sl-SI"/>
        </w:rPr>
        <w:t xml:space="preserve"> </w:t>
      </w:r>
      <w:r w:rsidR="004E5171" w:rsidRPr="008E7838">
        <w:rPr>
          <w:rFonts w:cs="Times New Roman"/>
          <w:lang w:val="sl-SI" w:eastAsia="sl-SI"/>
        </w:rPr>
        <w:t>има</w:t>
      </w:r>
      <w:r w:rsidR="008C7B1C" w:rsidRPr="008E7838">
        <w:rPr>
          <w:rFonts w:cs="Times New Roman"/>
          <w:lang w:val="sl-SI" w:eastAsia="sl-SI"/>
        </w:rPr>
        <w:t xml:space="preserve"> </w:t>
      </w:r>
      <w:r w:rsidR="008C7B1C" w:rsidRPr="008E7838">
        <w:rPr>
          <w:rFonts w:cs="Times New Roman"/>
          <w:lang w:val="sr-Cyrl-CS" w:eastAsia="sl-SI"/>
        </w:rPr>
        <w:t xml:space="preserve">5 </w:t>
      </w:r>
      <w:r w:rsidR="004E5171" w:rsidRPr="008E7838">
        <w:rPr>
          <w:rFonts w:cs="Times New Roman"/>
          <w:lang w:val="sl-SI" w:eastAsia="sl-SI"/>
        </w:rPr>
        <w:t>чланова</w:t>
      </w:r>
      <w:r w:rsidR="008C7B1C" w:rsidRPr="008E7838">
        <w:rPr>
          <w:rFonts w:cs="Times New Roman"/>
          <w:lang w:val="sl-SI" w:eastAsia="sl-SI"/>
        </w:rPr>
        <w:t xml:space="preserve">, </w:t>
      </w:r>
      <w:r w:rsidR="004E5171" w:rsidRPr="008E7838">
        <w:rPr>
          <w:rFonts w:cs="Times New Roman"/>
          <w:lang w:val="sr-Cyrl-CS" w:eastAsia="sl-SI"/>
        </w:rPr>
        <w:t>које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952E1C" w:rsidRPr="008E7838">
        <w:rPr>
          <w:rFonts w:cs="Times New Roman"/>
          <w:lang w:val="sr-Cyrl-CS" w:eastAsia="sl-SI"/>
        </w:rPr>
        <w:t>именуј</w:t>
      </w:r>
      <w:r w:rsidR="00952E1C" w:rsidRPr="008E7838">
        <w:rPr>
          <w:rFonts w:cs="Times New Roman"/>
          <w:lang w:eastAsia="sl-SI"/>
        </w:rPr>
        <w:t>e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A10C13" w:rsidRPr="008E7838">
        <w:rPr>
          <w:rFonts w:cs="Times New Roman"/>
          <w:lang w:val="sr-Cyrl-CS" w:eastAsia="sl-SI"/>
        </w:rPr>
        <w:t>оснивач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својом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одлуком</w:t>
      </w:r>
      <w:r w:rsidR="008C7B1C" w:rsidRPr="008E7838">
        <w:rPr>
          <w:rFonts w:cs="Times New Roman"/>
          <w:lang w:val="sr-Cyrl-CS" w:eastAsia="sl-SI"/>
        </w:rPr>
        <w:t>.</w:t>
      </w:r>
      <w:r w:rsidR="008C7B1C" w:rsidRPr="008E7838">
        <w:rPr>
          <w:rFonts w:cs="Times New Roman"/>
          <w:lang w:val="sl-SI" w:eastAsia="sl-SI"/>
        </w:rPr>
        <w:t xml:space="preserve"> </w:t>
      </w:r>
      <w:r w:rsidR="004E5171" w:rsidRPr="008E7838">
        <w:rPr>
          <w:rFonts w:cs="Times New Roman"/>
          <w:lang w:val="sl-SI" w:eastAsia="sl-SI"/>
        </w:rPr>
        <w:t>Мандат</w:t>
      </w:r>
      <w:r w:rsidR="008C7B1C" w:rsidRPr="008E7838">
        <w:rPr>
          <w:rFonts w:cs="Times New Roman"/>
          <w:lang w:val="sl-SI" w:eastAsia="sl-SI"/>
        </w:rPr>
        <w:t xml:space="preserve"> </w:t>
      </w:r>
      <w:r w:rsidR="004E5171" w:rsidRPr="008E7838">
        <w:rPr>
          <w:rFonts w:cs="Times New Roman"/>
          <w:lang w:val="sl-SI" w:eastAsia="sl-SI"/>
        </w:rPr>
        <w:t>чланова</w:t>
      </w:r>
      <w:r w:rsidR="008C7B1C" w:rsidRPr="008E7838">
        <w:rPr>
          <w:rFonts w:cs="Times New Roman"/>
          <w:lang w:val="sl-SI" w:eastAsia="sl-SI"/>
        </w:rPr>
        <w:t xml:space="preserve"> </w:t>
      </w:r>
      <w:r w:rsidR="004E5171" w:rsidRPr="008E7838">
        <w:rPr>
          <w:rFonts w:cs="Times New Roman"/>
          <w:lang w:val="sl-SI" w:eastAsia="sl-SI"/>
        </w:rPr>
        <w:t>Савета</w:t>
      </w:r>
      <w:r w:rsidR="008C7B1C" w:rsidRPr="008E7838">
        <w:rPr>
          <w:rFonts w:cs="Times New Roman"/>
          <w:lang w:val="sl-SI" w:eastAsia="sl-SI"/>
        </w:rPr>
        <w:t xml:space="preserve"> </w:t>
      </w:r>
      <w:r w:rsidR="004E5171" w:rsidRPr="008E7838">
        <w:rPr>
          <w:rFonts w:cs="Times New Roman"/>
          <w:lang w:val="sl-SI" w:eastAsia="sl-SI"/>
        </w:rPr>
        <w:t>траје</w:t>
      </w:r>
      <w:r w:rsidR="008C7B1C" w:rsidRPr="008E7838">
        <w:rPr>
          <w:rFonts w:cs="Times New Roman"/>
          <w:lang w:val="sl-SI" w:eastAsia="sl-SI"/>
        </w:rPr>
        <w:t xml:space="preserve"> </w:t>
      </w:r>
      <w:r w:rsidR="00ED0720" w:rsidRPr="008E7838">
        <w:rPr>
          <w:rFonts w:cs="Times New Roman"/>
          <w:lang w:eastAsia="sl-SI"/>
        </w:rPr>
        <w:t xml:space="preserve">четири </w:t>
      </w:r>
      <w:r w:rsidR="004E5171" w:rsidRPr="008E7838">
        <w:rPr>
          <w:rFonts w:cs="Times New Roman"/>
          <w:lang w:val="sl-SI" w:eastAsia="sl-SI"/>
        </w:rPr>
        <w:t>године</w:t>
      </w:r>
      <w:r w:rsidR="008C7B1C" w:rsidRPr="008E7838">
        <w:rPr>
          <w:rFonts w:cs="Times New Roman"/>
          <w:lang w:val="sl-SI" w:eastAsia="sl-SI"/>
        </w:rPr>
        <w:t xml:space="preserve">. </w:t>
      </w:r>
      <w:r w:rsidR="004E5171" w:rsidRPr="008E7838">
        <w:rPr>
          <w:rFonts w:cs="Times New Roman"/>
          <w:lang w:val="sr-Cyrl-CS" w:eastAsia="sl-SI"/>
        </w:rPr>
        <w:t>Члан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Савета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може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бити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разрешен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дужности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пре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истека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мандата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одлуком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оснивача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или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на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сопствени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захтев</w:t>
      </w:r>
      <w:r w:rsidR="008C7B1C" w:rsidRPr="008E7838">
        <w:rPr>
          <w:rFonts w:cs="Times New Roman"/>
          <w:lang w:val="sr-Cyrl-CS" w:eastAsia="sl-SI"/>
        </w:rPr>
        <w:t>.</w:t>
      </w:r>
      <w:r w:rsidR="008C7B1C" w:rsidRPr="008E7838">
        <w:rPr>
          <w:rFonts w:cs="Times New Roman"/>
          <w:lang w:val="sl-SI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Председник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Савета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сазива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седнице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Савета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и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руководи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њ</w:t>
      </w:r>
      <w:r w:rsidR="00952E1C" w:rsidRPr="008E7838">
        <w:rPr>
          <w:rFonts w:cs="Times New Roman"/>
          <w:lang w:val="sr-Cyrl-CS" w:eastAsia="sl-SI"/>
        </w:rPr>
        <w:t xml:space="preserve">еговим </w:t>
      </w:r>
      <w:r w:rsidR="008C7B1C" w:rsidRPr="008E7838">
        <w:rPr>
          <w:rFonts w:cs="Times New Roman"/>
          <w:lang w:val="sr-Cyrl-CS" w:eastAsia="sl-SI"/>
        </w:rPr>
        <w:t xml:space="preserve"> </w:t>
      </w:r>
      <w:r w:rsidR="004E5171" w:rsidRPr="008E7838">
        <w:rPr>
          <w:rFonts w:cs="Times New Roman"/>
          <w:lang w:val="sr-Cyrl-CS" w:eastAsia="sl-SI"/>
        </w:rPr>
        <w:t>радом</w:t>
      </w:r>
      <w:r w:rsidR="008C7B1C" w:rsidRPr="008E7838">
        <w:rPr>
          <w:rFonts w:cs="Times New Roman"/>
          <w:lang w:val="sr-Latn-CS" w:eastAsia="sl-SI"/>
        </w:rPr>
        <w:t>.</w:t>
      </w:r>
      <w:r w:rsidR="008C7B1C" w:rsidRPr="008E7838">
        <w:rPr>
          <w:rFonts w:cs="Times New Roman"/>
          <w:lang w:val="sl-SI" w:eastAsia="sl-SI"/>
        </w:rPr>
        <w:t xml:space="preserve"> </w:t>
      </w:r>
      <w:r w:rsidR="000C057F" w:rsidRPr="008E7838">
        <w:rPr>
          <w:rFonts w:cs="Times New Roman"/>
          <w:lang w:val="ru-RU"/>
        </w:rPr>
        <w:t>Савет ради на седницама. Одлуке доноси већином гласова од укупног броја чланова Савета. У оквиру свога делокруга Савет Школе:</w:t>
      </w:r>
    </w:p>
    <w:p w:rsidR="008E7838" w:rsidRPr="008E7838" w:rsidRDefault="008E7838" w:rsidP="00031A06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</w:p>
    <w:p w:rsidR="00ED0720" w:rsidRPr="00ED0720" w:rsidRDefault="00ED0720" w:rsidP="004F3C0A">
      <w:pPr>
        <w:pStyle w:val="NoSpacing"/>
        <w:jc w:val="both"/>
        <w:rPr>
          <w:rStyle w:val="Emphasis"/>
          <w:i w:val="0"/>
          <w:lang w:val="sr-Cyrl-CS"/>
        </w:rPr>
      </w:pPr>
      <w:r w:rsidRPr="00ED0720">
        <w:rPr>
          <w:rStyle w:val="Emphasis"/>
          <w:i w:val="0"/>
        </w:rPr>
        <w:t xml:space="preserve">1. Доноси статут Школе, на предлог </w:t>
      </w:r>
      <w:bookmarkStart w:id="8" w:name="_Hlk508876207"/>
      <w:r w:rsidRPr="00ED0720">
        <w:rPr>
          <w:rStyle w:val="Emphasis"/>
          <w:i w:val="0"/>
        </w:rPr>
        <w:t>наставно-стручног</w:t>
      </w:r>
      <w:bookmarkEnd w:id="8"/>
      <w:r w:rsidRPr="00ED0720">
        <w:rPr>
          <w:rStyle w:val="Emphasis"/>
          <w:i w:val="0"/>
        </w:rPr>
        <w:t xml:space="preserve"> већа;</w:t>
      </w:r>
    </w:p>
    <w:p w:rsidR="00ED0720" w:rsidRPr="00ED0720" w:rsidRDefault="00ED0720" w:rsidP="004F3C0A">
      <w:pPr>
        <w:pStyle w:val="NoSpacing"/>
        <w:jc w:val="both"/>
        <w:rPr>
          <w:rStyle w:val="Emphasis"/>
          <w:i w:val="0"/>
          <w:lang w:val="ru-RU"/>
        </w:rPr>
      </w:pPr>
      <w:r w:rsidRPr="00ED0720">
        <w:rPr>
          <w:rStyle w:val="Emphasis"/>
          <w:i w:val="0"/>
        </w:rPr>
        <w:t>2. Бира и разрешава директора Школе;</w:t>
      </w:r>
    </w:p>
    <w:p w:rsidR="00ED0720" w:rsidRPr="00ED0720" w:rsidRDefault="00ED0720" w:rsidP="004F3C0A">
      <w:pPr>
        <w:pStyle w:val="NoSpacing"/>
        <w:jc w:val="both"/>
        <w:rPr>
          <w:rStyle w:val="Emphasis"/>
          <w:i w:val="0"/>
        </w:rPr>
      </w:pPr>
      <w:r w:rsidRPr="00ED0720">
        <w:rPr>
          <w:rStyle w:val="Emphasis"/>
          <w:i w:val="0"/>
        </w:rPr>
        <w:t>3. Одлучује о жалби против првостепених одлука директора Школе;</w:t>
      </w:r>
    </w:p>
    <w:p w:rsidR="00ED0720" w:rsidRPr="00ED0720" w:rsidRDefault="00ED0720" w:rsidP="004F3C0A">
      <w:pPr>
        <w:pStyle w:val="NoSpacing"/>
        <w:jc w:val="both"/>
        <w:rPr>
          <w:rStyle w:val="Emphasis"/>
          <w:i w:val="0"/>
        </w:rPr>
      </w:pPr>
      <w:r w:rsidRPr="00ED0720">
        <w:rPr>
          <w:rStyle w:val="Emphasis"/>
          <w:i w:val="0"/>
        </w:rPr>
        <w:t>4. Доноси финансијски план, на предлог наставно-стручног већа;</w:t>
      </w:r>
    </w:p>
    <w:p w:rsidR="00ED0720" w:rsidRPr="00ED0720" w:rsidRDefault="00ED0720" w:rsidP="004F3C0A">
      <w:pPr>
        <w:pStyle w:val="NoSpacing"/>
        <w:jc w:val="both"/>
        <w:rPr>
          <w:rStyle w:val="Emphasis"/>
          <w:i w:val="0"/>
        </w:rPr>
      </w:pPr>
      <w:r w:rsidRPr="00ED0720">
        <w:rPr>
          <w:rStyle w:val="Emphasis"/>
          <w:i w:val="0"/>
        </w:rPr>
        <w:t>5. Усваја извештај о пословању и годишњи обрачун, на предлог наставно-стручног већа;</w:t>
      </w:r>
    </w:p>
    <w:p w:rsidR="00ED0720" w:rsidRPr="00ED0720" w:rsidRDefault="00ED0720" w:rsidP="004F3C0A">
      <w:pPr>
        <w:pStyle w:val="NoSpacing"/>
        <w:jc w:val="both"/>
        <w:rPr>
          <w:rStyle w:val="Emphasis"/>
          <w:i w:val="0"/>
        </w:rPr>
      </w:pPr>
      <w:r w:rsidRPr="00ED0720">
        <w:rPr>
          <w:rStyle w:val="Emphasis"/>
          <w:i w:val="0"/>
        </w:rPr>
        <w:lastRenderedPageBreak/>
        <w:t>6. Усваја план коришћења средстава за инвестиције, на предлог наставно-стручног већа;</w:t>
      </w:r>
    </w:p>
    <w:p w:rsidR="00ED0720" w:rsidRPr="00ED0720" w:rsidRDefault="00ED0720" w:rsidP="004F3C0A">
      <w:pPr>
        <w:pStyle w:val="NoSpacing"/>
        <w:jc w:val="both"/>
        <w:rPr>
          <w:rStyle w:val="Emphasis"/>
          <w:i w:val="0"/>
        </w:rPr>
      </w:pPr>
      <w:r w:rsidRPr="00ED0720">
        <w:rPr>
          <w:rStyle w:val="Emphasis"/>
          <w:i w:val="0"/>
        </w:rPr>
        <w:t>7. Даје сагласност на одлуке о управљању имовином Школе;</w:t>
      </w:r>
    </w:p>
    <w:p w:rsidR="00ED0720" w:rsidRPr="00ED0720" w:rsidRDefault="00ED0720" w:rsidP="004F3C0A">
      <w:pPr>
        <w:pStyle w:val="NoSpacing"/>
        <w:jc w:val="both"/>
        <w:rPr>
          <w:rStyle w:val="Emphasis"/>
          <w:i w:val="0"/>
        </w:rPr>
      </w:pPr>
      <w:r w:rsidRPr="00ED0720">
        <w:rPr>
          <w:rStyle w:val="Emphasis"/>
          <w:i w:val="0"/>
        </w:rPr>
        <w:t>8. Доноси одлуку о висини школарине, на предлог наставно-стручног већа;</w:t>
      </w:r>
    </w:p>
    <w:p w:rsidR="00ED0720" w:rsidRPr="00ED0720" w:rsidRDefault="00ED0720" w:rsidP="004F3C0A">
      <w:pPr>
        <w:pStyle w:val="NoSpacing"/>
        <w:jc w:val="both"/>
        <w:rPr>
          <w:rStyle w:val="Emphasis"/>
          <w:i w:val="0"/>
        </w:rPr>
      </w:pPr>
      <w:r w:rsidRPr="00ED0720">
        <w:rPr>
          <w:rStyle w:val="Emphasis"/>
          <w:i w:val="0"/>
        </w:rPr>
        <w:t>9. Доноси општи акт о дисциплинској одговорности студената;</w:t>
      </w:r>
    </w:p>
    <w:p w:rsidR="00ED0720" w:rsidRPr="00ED0720" w:rsidRDefault="00ED0720" w:rsidP="004F3C0A">
      <w:pPr>
        <w:pStyle w:val="NoSpacing"/>
        <w:jc w:val="both"/>
        <w:rPr>
          <w:rStyle w:val="Emphasis"/>
          <w:i w:val="0"/>
        </w:rPr>
      </w:pPr>
      <w:r w:rsidRPr="00ED0720">
        <w:rPr>
          <w:rStyle w:val="Emphasis"/>
          <w:i w:val="0"/>
        </w:rPr>
        <w:t>10. Врши избор екстерног ревизора финансијског пословања Школе;</w:t>
      </w:r>
    </w:p>
    <w:p w:rsidR="00ED0720" w:rsidRPr="00ED0720" w:rsidRDefault="00ED0720" w:rsidP="004F3C0A">
      <w:pPr>
        <w:pStyle w:val="NoSpacing"/>
        <w:jc w:val="both"/>
        <w:rPr>
          <w:rStyle w:val="Emphasis"/>
          <w:i w:val="0"/>
        </w:rPr>
      </w:pPr>
      <w:r w:rsidRPr="00ED0720">
        <w:rPr>
          <w:rStyle w:val="Emphasis"/>
          <w:i w:val="0"/>
        </w:rPr>
        <w:t>11. Надзире поступања директора ради извршења акта просветног инспектора;</w:t>
      </w:r>
    </w:p>
    <w:p w:rsidR="00ED0720" w:rsidRDefault="00ED0720" w:rsidP="004F3C0A">
      <w:pPr>
        <w:pStyle w:val="NoSpacing"/>
        <w:jc w:val="both"/>
        <w:rPr>
          <w:rStyle w:val="Emphasis"/>
          <w:i w:val="0"/>
          <w:lang/>
        </w:rPr>
      </w:pPr>
      <w:r w:rsidRPr="00ED0720">
        <w:rPr>
          <w:rStyle w:val="Emphasis"/>
          <w:i w:val="0"/>
        </w:rPr>
        <w:t>12. Доноси Стратегију обезбеђења кивалитета и општа акта која нису у надлежности наставно - стручног већа;</w:t>
      </w:r>
    </w:p>
    <w:p w:rsidR="001307FB" w:rsidRPr="001307FB" w:rsidRDefault="001307FB" w:rsidP="004F3C0A">
      <w:pPr>
        <w:pStyle w:val="NoSpacing"/>
        <w:jc w:val="both"/>
        <w:rPr>
          <w:rStyle w:val="Emphasis"/>
          <w:i w:val="0"/>
          <w:lang/>
        </w:rPr>
      </w:pPr>
      <w:r>
        <w:rPr>
          <w:rStyle w:val="Emphasis"/>
          <w:i w:val="0"/>
          <w:lang/>
        </w:rPr>
        <w:t xml:space="preserve">12а. </w:t>
      </w:r>
      <w:r w:rsidR="005F0253">
        <w:rPr>
          <w:rStyle w:val="Emphasis"/>
          <w:i w:val="0"/>
          <w:lang/>
        </w:rPr>
        <w:t>Доноси сва друга општа акта Школе која нису у надлежности наставно-стручног већа;</w:t>
      </w:r>
    </w:p>
    <w:p w:rsidR="00ED0720" w:rsidRPr="00ED0720" w:rsidRDefault="00ED0720" w:rsidP="004F3C0A">
      <w:pPr>
        <w:pStyle w:val="NoSpacing"/>
        <w:jc w:val="both"/>
        <w:rPr>
          <w:rStyle w:val="Emphasis"/>
          <w:i w:val="0"/>
        </w:rPr>
      </w:pPr>
      <w:r w:rsidRPr="00ED0720">
        <w:rPr>
          <w:rStyle w:val="Emphasis"/>
          <w:i w:val="0"/>
        </w:rPr>
        <w:t>13. Одлучује о појединачним прави</w:t>
      </w:r>
      <w:r w:rsidR="001307FB">
        <w:rPr>
          <w:rStyle w:val="Emphasis"/>
          <w:i w:val="0"/>
        </w:rPr>
        <w:t>ма, о</w:t>
      </w:r>
      <w:r w:rsidRPr="00ED0720">
        <w:rPr>
          <w:rStyle w:val="Emphasis"/>
          <w:i w:val="0"/>
        </w:rPr>
        <w:t>бавезама и одговорности директора Школе;</w:t>
      </w:r>
    </w:p>
    <w:p w:rsidR="00ED0720" w:rsidRPr="00ED0720" w:rsidRDefault="00ED0720" w:rsidP="004F3C0A">
      <w:pPr>
        <w:pStyle w:val="NoSpacing"/>
        <w:jc w:val="both"/>
        <w:rPr>
          <w:rStyle w:val="Emphasis"/>
          <w:i w:val="0"/>
        </w:rPr>
      </w:pPr>
      <w:r w:rsidRPr="00ED0720">
        <w:rPr>
          <w:rStyle w:val="Emphasis"/>
          <w:i w:val="0"/>
        </w:rPr>
        <w:t>14. Доноси пословник о раду савета Школе;</w:t>
      </w:r>
    </w:p>
    <w:p w:rsidR="00ED0720" w:rsidRPr="00ED0720" w:rsidRDefault="00ED0720" w:rsidP="004F3C0A">
      <w:pPr>
        <w:pStyle w:val="NoSpacing"/>
        <w:jc w:val="both"/>
        <w:rPr>
          <w:rStyle w:val="Emphasis"/>
          <w:i w:val="0"/>
        </w:rPr>
      </w:pPr>
      <w:r w:rsidRPr="00ED0720">
        <w:rPr>
          <w:rStyle w:val="Emphasis"/>
          <w:i w:val="0"/>
        </w:rPr>
        <w:t>15. Обавља и друге послове у складу са законом и статутом.</w:t>
      </w:r>
    </w:p>
    <w:p w:rsidR="00D403F0" w:rsidRPr="00ED0720" w:rsidRDefault="004E5171" w:rsidP="004F3C0A">
      <w:pPr>
        <w:pStyle w:val="NoSpacing"/>
        <w:jc w:val="both"/>
        <w:rPr>
          <w:rStyle w:val="Emphasis"/>
          <w:i w:val="0"/>
        </w:rPr>
      </w:pPr>
      <w:r w:rsidRPr="00ED0720">
        <w:rPr>
          <w:rStyle w:val="Emphasis"/>
          <w:i w:val="0"/>
        </w:rPr>
        <w:t>Председник</w:t>
      </w:r>
      <w:r w:rsidR="008C7B1C" w:rsidRPr="00ED0720">
        <w:rPr>
          <w:rStyle w:val="Emphasis"/>
          <w:i w:val="0"/>
        </w:rPr>
        <w:t xml:space="preserve"> </w:t>
      </w:r>
      <w:r w:rsidRPr="00ED0720">
        <w:rPr>
          <w:rStyle w:val="Emphasis"/>
          <w:i w:val="0"/>
        </w:rPr>
        <w:t>Савета</w:t>
      </w:r>
      <w:r w:rsidR="008C7B1C" w:rsidRPr="00ED0720">
        <w:rPr>
          <w:rStyle w:val="Emphasis"/>
          <w:i w:val="0"/>
        </w:rPr>
        <w:t xml:space="preserve"> </w:t>
      </w:r>
      <w:r w:rsidRPr="00ED0720">
        <w:rPr>
          <w:rStyle w:val="Emphasis"/>
          <w:i w:val="0"/>
        </w:rPr>
        <w:t>Школе</w:t>
      </w:r>
      <w:r w:rsidR="008C7B1C" w:rsidRPr="00ED0720">
        <w:rPr>
          <w:rStyle w:val="Emphasis"/>
          <w:i w:val="0"/>
        </w:rPr>
        <w:t xml:space="preserve">: </w:t>
      </w:r>
      <w:r w:rsidR="00612008" w:rsidRPr="00ED0720">
        <w:rPr>
          <w:rStyle w:val="Emphasis"/>
          <w:i w:val="0"/>
        </w:rPr>
        <w:t>проф. др Душан Ристић, емеритус</w:t>
      </w:r>
      <w:r w:rsidR="00B14D96" w:rsidRPr="00ED0720">
        <w:rPr>
          <w:rStyle w:val="Emphasis"/>
          <w:i w:val="0"/>
        </w:rPr>
        <w:t xml:space="preserve">; </w:t>
      </w:r>
      <w:r w:rsidR="00ED0720">
        <w:rPr>
          <w:rStyle w:val="Emphasis"/>
          <w:i w:val="0"/>
        </w:rPr>
        <w:t>mеil</w:t>
      </w:r>
      <w:r w:rsidR="00B14D96" w:rsidRPr="00ED0720">
        <w:rPr>
          <w:rStyle w:val="Emphasis"/>
          <w:i w:val="0"/>
        </w:rPr>
        <w:t>:</w:t>
      </w:r>
      <w:r w:rsidR="008C7B1C" w:rsidRPr="00ED0720">
        <w:rPr>
          <w:rStyle w:val="Emphasis"/>
          <w:i w:val="0"/>
        </w:rPr>
        <w:t xml:space="preserve"> </w:t>
      </w:r>
      <w:r w:rsidR="00612008" w:rsidRPr="00ED0720">
        <w:rPr>
          <w:rStyle w:val="Emphasis"/>
          <w:i w:val="0"/>
        </w:rPr>
        <w:t>dusan@</w:t>
      </w:r>
      <w:r w:rsidR="00B14D96" w:rsidRPr="00ED0720">
        <w:rPr>
          <w:rStyle w:val="Emphasis"/>
          <w:i w:val="0"/>
        </w:rPr>
        <w:t>ristic</w:t>
      </w:r>
      <w:r w:rsidR="00C05280" w:rsidRPr="00ED0720">
        <w:rPr>
          <w:rStyle w:val="Emphasis"/>
          <w:i w:val="0"/>
        </w:rPr>
        <w:t>.</w:t>
      </w:r>
      <w:r w:rsidR="00612008" w:rsidRPr="00ED0720">
        <w:rPr>
          <w:rStyle w:val="Emphasis"/>
          <w:i w:val="0"/>
        </w:rPr>
        <w:t>us</w:t>
      </w:r>
    </w:p>
    <w:p w:rsidR="00F243BC" w:rsidRPr="00F243BC" w:rsidRDefault="00F243BC" w:rsidP="00031A06">
      <w:pPr>
        <w:spacing w:after="0"/>
        <w:rPr>
          <w:rFonts w:cs="Times New Roman"/>
          <w:b/>
          <w:bCs/>
          <w:sz w:val="24"/>
          <w:szCs w:val="24"/>
          <w:lang w:eastAsia="sl-SI"/>
        </w:rPr>
      </w:pPr>
    </w:p>
    <w:p w:rsidR="00854B1D" w:rsidRPr="008E7838" w:rsidRDefault="004E5171" w:rsidP="00A32172">
      <w:pPr>
        <w:numPr>
          <w:ilvl w:val="1"/>
          <w:numId w:val="18"/>
        </w:numPr>
        <w:spacing w:after="0"/>
        <w:rPr>
          <w:rFonts w:cs="Times New Roman"/>
          <w:b/>
          <w:sz w:val="24"/>
          <w:szCs w:val="24"/>
          <w:lang w:val="sl-SI" w:eastAsia="sl-SI"/>
        </w:rPr>
      </w:pPr>
      <w:r w:rsidRPr="008E7838">
        <w:rPr>
          <w:rFonts w:cs="Times New Roman"/>
          <w:b/>
          <w:bCs/>
          <w:sz w:val="24"/>
          <w:szCs w:val="24"/>
          <w:lang w:val="sl-SI" w:eastAsia="sl-SI"/>
        </w:rPr>
        <w:t>Орган</w:t>
      </w:r>
      <w:r w:rsidR="008C7B1C" w:rsidRPr="008E7838">
        <w:rPr>
          <w:rFonts w:cs="Times New Roman"/>
          <w:b/>
          <w:bCs/>
          <w:sz w:val="24"/>
          <w:szCs w:val="24"/>
          <w:lang w:val="sl-SI" w:eastAsia="sl-SI"/>
        </w:rPr>
        <w:t xml:space="preserve"> </w:t>
      </w:r>
      <w:r w:rsidRPr="008E7838">
        <w:rPr>
          <w:rFonts w:cs="Times New Roman"/>
          <w:b/>
          <w:bCs/>
          <w:sz w:val="24"/>
          <w:szCs w:val="24"/>
          <w:lang w:val="sl-SI" w:eastAsia="sl-SI"/>
        </w:rPr>
        <w:t>пословођења</w:t>
      </w:r>
      <w:r w:rsidR="008C7B1C" w:rsidRPr="008E7838">
        <w:rPr>
          <w:rFonts w:cs="Times New Roman"/>
          <w:b/>
          <w:bCs/>
          <w:sz w:val="24"/>
          <w:szCs w:val="24"/>
          <w:lang w:val="sl-SI" w:eastAsia="sl-SI"/>
        </w:rPr>
        <w:t xml:space="preserve"> </w:t>
      </w:r>
      <w:r w:rsidRPr="008E7838">
        <w:rPr>
          <w:rFonts w:cs="Times New Roman"/>
          <w:b/>
          <w:sz w:val="24"/>
          <w:szCs w:val="24"/>
          <w:lang w:val="sr-Latn-CS"/>
        </w:rPr>
        <w:t>Школе</w:t>
      </w:r>
      <w:r w:rsidR="008C7B1C" w:rsidRPr="008E7838">
        <w:rPr>
          <w:rFonts w:cs="Times New Roman"/>
          <w:b/>
          <w:bCs/>
          <w:sz w:val="24"/>
          <w:szCs w:val="24"/>
          <w:lang w:val="sl-SI" w:eastAsia="sl-SI"/>
        </w:rPr>
        <w:t xml:space="preserve">: </w:t>
      </w:r>
      <w:r w:rsidRPr="008E7838">
        <w:rPr>
          <w:rFonts w:cs="Times New Roman"/>
          <w:b/>
          <w:sz w:val="24"/>
          <w:szCs w:val="24"/>
          <w:lang w:val="sl-SI" w:eastAsia="sl-SI"/>
        </w:rPr>
        <w:t>директор</w:t>
      </w:r>
    </w:p>
    <w:p w:rsidR="000C057F" w:rsidRPr="008E7838" w:rsidRDefault="004E5171" w:rsidP="00C419EE">
      <w:pPr>
        <w:spacing w:after="0"/>
        <w:jc w:val="both"/>
        <w:rPr>
          <w:rFonts w:cs="Times New Roman"/>
          <w:b/>
          <w:bCs/>
          <w:lang w:val="sl-SI" w:eastAsia="sl-SI"/>
        </w:rPr>
      </w:pPr>
      <w:r w:rsidRPr="008E7838">
        <w:rPr>
          <w:rFonts w:cs="Times New Roman"/>
          <w:lang w:val="sl-SI" w:eastAsia="sl-SI"/>
        </w:rPr>
        <w:t>Орган</w:t>
      </w:r>
      <w:r w:rsidR="008C7B1C" w:rsidRPr="008E7838">
        <w:rPr>
          <w:rFonts w:cs="Times New Roman"/>
          <w:lang w:val="sl-SI" w:eastAsia="sl-SI"/>
        </w:rPr>
        <w:t xml:space="preserve"> </w:t>
      </w:r>
      <w:r w:rsidRPr="008E7838">
        <w:rPr>
          <w:rFonts w:cs="Times New Roman"/>
          <w:lang w:val="sl-SI" w:eastAsia="sl-SI"/>
        </w:rPr>
        <w:t>пословођења</w:t>
      </w:r>
      <w:r w:rsidR="008C7B1C" w:rsidRPr="008E7838">
        <w:rPr>
          <w:rFonts w:cs="Times New Roman"/>
          <w:lang w:val="sl-SI" w:eastAsia="sl-SI"/>
        </w:rPr>
        <w:t xml:space="preserve"> </w:t>
      </w:r>
      <w:r w:rsidRPr="008E7838">
        <w:rPr>
          <w:rFonts w:cs="Times New Roman"/>
          <w:lang w:val="sr-Latn-CS"/>
        </w:rPr>
        <w:t>Школе</w:t>
      </w:r>
      <w:r w:rsidR="008C7B1C" w:rsidRPr="008E7838">
        <w:rPr>
          <w:rFonts w:cs="Times New Roman"/>
          <w:lang w:val="sl-SI" w:eastAsia="sl-SI"/>
        </w:rPr>
        <w:t xml:space="preserve"> </w:t>
      </w:r>
      <w:r w:rsidRPr="008E7838">
        <w:rPr>
          <w:rFonts w:cs="Times New Roman"/>
          <w:lang w:val="sl-SI" w:eastAsia="sl-SI"/>
        </w:rPr>
        <w:t>је</w:t>
      </w:r>
      <w:r w:rsidR="008C7B1C" w:rsidRPr="008E7838">
        <w:rPr>
          <w:rFonts w:cs="Times New Roman"/>
          <w:lang w:val="sl-SI" w:eastAsia="sl-SI"/>
        </w:rPr>
        <w:t xml:space="preserve"> </w:t>
      </w:r>
      <w:r w:rsidRPr="008E7838">
        <w:rPr>
          <w:rFonts w:cs="Times New Roman"/>
          <w:lang w:val="sl-SI" w:eastAsia="sl-SI"/>
        </w:rPr>
        <w:t>директор</w:t>
      </w:r>
      <w:r w:rsidR="000C057F" w:rsidRPr="008E7838">
        <w:rPr>
          <w:rFonts w:cs="Times New Roman"/>
          <w:lang w:val="sr-Cyrl-CS" w:eastAsia="sl-SI"/>
        </w:rPr>
        <w:t xml:space="preserve">. </w:t>
      </w:r>
      <w:r w:rsidR="000C057F" w:rsidRPr="008E7838">
        <w:rPr>
          <w:rFonts w:cs="Times New Roman"/>
          <w:lang w:val="ru-RU"/>
        </w:rPr>
        <w:t>Директор се бира из реда професора Школе који су у р</w:t>
      </w:r>
      <w:r w:rsidR="000C057F" w:rsidRPr="008E7838">
        <w:rPr>
          <w:rFonts w:cs="Times New Roman"/>
        </w:rPr>
        <w:t>a</w:t>
      </w:r>
      <w:r w:rsidR="000C057F" w:rsidRPr="008E7838">
        <w:rPr>
          <w:rFonts w:cs="Times New Roman"/>
          <w:lang w:val="ru-RU"/>
        </w:rPr>
        <w:t>дном односу у Школи са пуним р</w:t>
      </w:r>
      <w:r w:rsidR="000C057F" w:rsidRPr="008E7838">
        <w:rPr>
          <w:rFonts w:cs="Times New Roman"/>
        </w:rPr>
        <w:t>a</w:t>
      </w:r>
      <w:r w:rsidR="000C057F" w:rsidRPr="008E7838">
        <w:rPr>
          <w:rFonts w:cs="Times New Roman"/>
          <w:lang w:val="ru-RU"/>
        </w:rPr>
        <w:t xml:space="preserve">дним временом, на неодређено време, са мандатом од </w:t>
      </w:r>
      <w:r w:rsidR="00BE2F88" w:rsidRPr="008E7838">
        <w:rPr>
          <w:rFonts w:cs="Times New Roman"/>
        </w:rPr>
        <w:t>3</w:t>
      </w:r>
      <w:r w:rsidR="000C057F" w:rsidRPr="008E7838">
        <w:rPr>
          <w:rFonts w:cs="Times New Roman"/>
          <w:lang w:val="ru-RU"/>
        </w:rPr>
        <w:t xml:space="preserve"> године уз могућност још једног поновног избора. Директор Школе одговара за пословање, законитост рада и остваривање студијских програма </w:t>
      </w:r>
      <w:r w:rsidR="00952E1C" w:rsidRPr="008E7838">
        <w:rPr>
          <w:rFonts w:cs="Times New Roman"/>
          <w:lang w:val="ru-RU"/>
        </w:rPr>
        <w:t>Школе. У вршењу функције послово</w:t>
      </w:r>
      <w:r w:rsidR="000C057F" w:rsidRPr="008E7838">
        <w:rPr>
          <w:rFonts w:cs="Times New Roman"/>
          <w:lang w:val="ru-RU"/>
        </w:rPr>
        <w:t>ђења директор:</w:t>
      </w:r>
    </w:p>
    <w:p w:rsidR="00C213A5" w:rsidRDefault="00C213A5" w:rsidP="00C213A5">
      <w:pPr>
        <w:numPr>
          <w:ilvl w:val="0"/>
          <w:numId w:val="20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Заступа и представља Школу;</w:t>
      </w:r>
    </w:p>
    <w:p w:rsidR="00C213A5" w:rsidRDefault="00C213A5" w:rsidP="00C213A5">
      <w:pPr>
        <w:numPr>
          <w:ilvl w:val="0"/>
          <w:numId w:val="20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Одговоран је за законитост рада Школе;</w:t>
      </w:r>
    </w:p>
    <w:p w:rsidR="00C213A5" w:rsidRDefault="00C213A5" w:rsidP="00C213A5">
      <w:pPr>
        <w:numPr>
          <w:ilvl w:val="0"/>
          <w:numId w:val="20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Организује и руководи процесом рада у Школи, а посебно је одговоран за остваривање образовне делатности; </w:t>
      </w:r>
    </w:p>
    <w:p w:rsidR="00C213A5" w:rsidRDefault="00C213A5" w:rsidP="00C213A5">
      <w:pPr>
        <w:numPr>
          <w:ilvl w:val="0"/>
          <w:numId w:val="20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Доноси Правилник о организацији и систематизацији послова и врши распоређивање запослених на одређене послове;</w:t>
      </w:r>
    </w:p>
    <w:p w:rsidR="00C213A5" w:rsidRDefault="00C213A5" w:rsidP="00C213A5">
      <w:pPr>
        <w:numPr>
          <w:ilvl w:val="0"/>
          <w:numId w:val="20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Наредбодавац је у материјално-финансијском пословању;</w:t>
      </w:r>
    </w:p>
    <w:p w:rsidR="00C213A5" w:rsidRDefault="00C213A5" w:rsidP="00C213A5">
      <w:pPr>
        <w:numPr>
          <w:ilvl w:val="0"/>
          <w:numId w:val="20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Одлучује о појединачним правима, обавезама и одговорностима запослених; </w:t>
      </w:r>
    </w:p>
    <w:p w:rsidR="00C213A5" w:rsidRDefault="00C213A5" w:rsidP="00C213A5">
      <w:pPr>
        <w:numPr>
          <w:ilvl w:val="0"/>
          <w:numId w:val="20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Извршава одлуке Савета и стручних органа Школе, судских и других државних органа;</w:t>
      </w:r>
    </w:p>
    <w:p w:rsidR="00C213A5" w:rsidRDefault="00C213A5" w:rsidP="00C213A5">
      <w:pPr>
        <w:numPr>
          <w:ilvl w:val="0"/>
          <w:numId w:val="20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Потписује дипломе и додатке дипломи;</w:t>
      </w:r>
    </w:p>
    <w:p w:rsidR="00C213A5" w:rsidRDefault="00C213A5" w:rsidP="00C213A5">
      <w:pPr>
        <w:numPr>
          <w:ilvl w:val="0"/>
          <w:numId w:val="20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Доноси одлуку о објављивању конкурса з</w:t>
      </w:r>
      <w:r w:rsidR="00ED0720">
        <w:rPr>
          <w:lang w:val="sr-Cyrl-CS"/>
        </w:rPr>
        <w:t>а избор у звање наставника</w:t>
      </w:r>
      <w:r w:rsidR="0054765B">
        <w:rPr>
          <w:lang w:val="sr-Cyrl-CS"/>
        </w:rPr>
        <w:t>,</w:t>
      </w:r>
      <w:r w:rsidR="00ED0720">
        <w:rPr>
          <w:lang w:val="sr-Cyrl-CS"/>
        </w:rPr>
        <w:t xml:space="preserve"> </w:t>
      </w:r>
      <w:r w:rsidR="00ED0720">
        <w:rPr>
          <w:lang/>
        </w:rPr>
        <w:t>наставника страног језика, односно вештина, предавача ван радног односа и сарадника Школе</w:t>
      </w:r>
      <w:r>
        <w:rPr>
          <w:lang w:val="sr-Cyrl-CS"/>
        </w:rPr>
        <w:t>;</w:t>
      </w:r>
    </w:p>
    <w:p w:rsidR="00ED0720" w:rsidRDefault="00ED0720" w:rsidP="00C213A5">
      <w:pPr>
        <w:numPr>
          <w:ilvl w:val="0"/>
          <w:numId w:val="20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Расписује конкурс за упис студената и утврђује број студената који се уписује на одређене студијске програмае, али не већи од броја утврђеног у дозволи за рад;</w:t>
      </w:r>
    </w:p>
    <w:p w:rsidR="00C213A5" w:rsidRDefault="00ED0720" w:rsidP="00C213A5">
      <w:pPr>
        <w:numPr>
          <w:ilvl w:val="0"/>
          <w:numId w:val="20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Именује </w:t>
      </w:r>
      <w:r w:rsidR="00C213A5">
        <w:rPr>
          <w:lang w:val="sr-Cyrl-CS"/>
        </w:rPr>
        <w:t>комисије</w:t>
      </w:r>
      <w:r>
        <w:rPr>
          <w:lang w:val="sr-Cyrl-CS"/>
        </w:rPr>
        <w:t xml:space="preserve"> за изборе у звања, полагање завршних испита, као и друге комисије</w:t>
      </w:r>
      <w:r w:rsidR="00C213A5">
        <w:rPr>
          <w:lang w:val="sr-Cyrl-CS"/>
        </w:rPr>
        <w:t>;</w:t>
      </w:r>
    </w:p>
    <w:p w:rsidR="00ED0720" w:rsidRDefault="00C213A5" w:rsidP="00C213A5">
      <w:pPr>
        <w:numPr>
          <w:ilvl w:val="0"/>
          <w:numId w:val="20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Закључује и отказује уговоре о раду</w:t>
      </w:r>
      <w:r w:rsidR="00ED0720">
        <w:rPr>
          <w:lang w:val="sr-Cyrl-CS"/>
        </w:rPr>
        <w:t>, допунском раду и ангажовању за извођење наставе</w:t>
      </w:r>
      <w:r w:rsidR="0054765B">
        <w:rPr>
          <w:lang w:val="sr-Cyrl-CS"/>
        </w:rPr>
        <w:t>;</w:t>
      </w:r>
    </w:p>
    <w:p w:rsidR="00C213A5" w:rsidRDefault="00ED0720" w:rsidP="00C213A5">
      <w:pPr>
        <w:numPr>
          <w:ilvl w:val="0"/>
          <w:numId w:val="20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Одлучује о појединачним правима, обавезама и одговорностима запослених у Школи</w:t>
      </w:r>
      <w:r w:rsidR="00C213A5">
        <w:rPr>
          <w:lang w:val="sr-Cyrl-CS"/>
        </w:rPr>
        <w:t>;</w:t>
      </w:r>
    </w:p>
    <w:p w:rsidR="00C213A5" w:rsidRDefault="00C213A5" w:rsidP="00C213A5">
      <w:pPr>
        <w:numPr>
          <w:ilvl w:val="0"/>
          <w:numId w:val="20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Обавља  послове који су му одређени општим актима Школе;</w:t>
      </w:r>
    </w:p>
    <w:p w:rsidR="00C213A5" w:rsidRDefault="00C213A5" w:rsidP="00C213A5">
      <w:pPr>
        <w:numPr>
          <w:ilvl w:val="0"/>
          <w:numId w:val="20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Обавља и друге послове у скл</w:t>
      </w:r>
      <w:r w:rsidR="0054765B">
        <w:rPr>
          <w:lang w:val="sr-Cyrl-CS"/>
        </w:rPr>
        <w:t>а</w:t>
      </w:r>
      <w:r>
        <w:rPr>
          <w:lang w:val="sr-Cyrl-CS"/>
        </w:rPr>
        <w:t>ду са законом и Статутом Школе.</w:t>
      </w:r>
    </w:p>
    <w:p w:rsidR="000E6EEF" w:rsidRPr="008E7838" w:rsidRDefault="000E6EEF" w:rsidP="00904729">
      <w:pPr>
        <w:jc w:val="both"/>
        <w:rPr>
          <w:rFonts w:cs="Times New Roman"/>
        </w:rPr>
      </w:pPr>
      <w:r w:rsidRPr="008E7838">
        <w:rPr>
          <w:rFonts w:cs="Times New Roman"/>
          <w:lang w:val="ru-RU"/>
        </w:rPr>
        <w:t>Директор може бити разрешен дужности пре истека мандата у случајевима предвиђеним законом. Одлуку о разрешењу доноси Савет Школе. Директор може именовати зам</w:t>
      </w:r>
      <w:r w:rsidR="00ED0720" w:rsidRPr="008E7838">
        <w:rPr>
          <w:rFonts w:cs="Times New Roman"/>
          <w:lang w:val="ru-RU"/>
        </w:rPr>
        <w:t>енике и помоћнике</w:t>
      </w:r>
      <w:r w:rsidRPr="008E7838">
        <w:rPr>
          <w:rFonts w:cs="Times New Roman"/>
          <w:lang w:val="ru-RU"/>
        </w:rPr>
        <w:t>.</w:t>
      </w:r>
    </w:p>
    <w:p w:rsidR="00952E1C" w:rsidRPr="00F10430" w:rsidRDefault="004E5171" w:rsidP="00BF160D">
      <w:pPr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lang w:val="sr-Cyrl-CS"/>
        </w:rPr>
      </w:pPr>
      <w:r w:rsidRPr="00F10430">
        <w:rPr>
          <w:rFonts w:cs="Times New Roman"/>
          <w:b/>
          <w:bCs/>
          <w:sz w:val="24"/>
          <w:szCs w:val="24"/>
          <w:lang w:val="it-IT"/>
        </w:rPr>
        <w:t>Стручни</w:t>
      </w:r>
      <w:r w:rsidR="008C7B1C" w:rsidRPr="00F10430">
        <w:rPr>
          <w:rFonts w:cs="Times New Roman"/>
          <w:b/>
          <w:bCs/>
          <w:sz w:val="24"/>
          <w:szCs w:val="24"/>
          <w:lang w:val="it-IT"/>
        </w:rPr>
        <w:t xml:space="preserve"> </w:t>
      </w:r>
      <w:r w:rsidRPr="00F10430">
        <w:rPr>
          <w:rFonts w:cs="Times New Roman"/>
          <w:b/>
          <w:bCs/>
          <w:sz w:val="24"/>
          <w:szCs w:val="24"/>
          <w:lang w:val="it-IT"/>
        </w:rPr>
        <w:t>орган</w:t>
      </w:r>
      <w:r w:rsidR="00F10430" w:rsidRPr="00F10430">
        <w:rPr>
          <w:rFonts w:cs="Times New Roman"/>
          <w:b/>
          <w:bCs/>
          <w:sz w:val="24"/>
          <w:szCs w:val="24"/>
          <w:lang/>
        </w:rPr>
        <w:t xml:space="preserve"> </w:t>
      </w:r>
      <w:r w:rsidRPr="00F10430">
        <w:rPr>
          <w:rFonts w:cs="Times New Roman"/>
          <w:b/>
          <w:lang w:val="sr-Latn-CS"/>
        </w:rPr>
        <w:t>Школе</w:t>
      </w:r>
      <w:r w:rsidR="00F10430" w:rsidRPr="00F10430">
        <w:rPr>
          <w:rFonts w:cs="Times New Roman"/>
          <w:b/>
          <w:lang/>
        </w:rPr>
        <w:t xml:space="preserve">: </w:t>
      </w:r>
      <w:r w:rsidRPr="00F10430">
        <w:rPr>
          <w:rFonts w:cs="Times New Roman"/>
          <w:b/>
          <w:lang w:val="sl-SI" w:eastAsia="sl-SI"/>
        </w:rPr>
        <w:t>Наставно</w:t>
      </w:r>
      <w:r w:rsidR="00ED0720" w:rsidRPr="00F10430">
        <w:rPr>
          <w:rFonts w:cs="Times New Roman"/>
          <w:b/>
          <w:lang w:eastAsia="sl-SI"/>
        </w:rPr>
        <w:t>- стручно</w:t>
      </w:r>
      <w:r w:rsidR="008C7B1C" w:rsidRPr="00F10430">
        <w:rPr>
          <w:rFonts w:cs="Times New Roman"/>
          <w:b/>
          <w:lang w:val="sl-SI" w:eastAsia="sl-SI"/>
        </w:rPr>
        <w:t xml:space="preserve"> </w:t>
      </w:r>
      <w:r w:rsidRPr="00F10430">
        <w:rPr>
          <w:rFonts w:cs="Times New Roman"/>
          <w:b/>
          <w:lang w:val="sl-SI" w:eastAsia="sl-SI"/>
        </w:rPr>
        <w:t>веће</w:t>
      </w:r>
      <w:r w:rsidR="00952E1C" w:rsidRPr="00F10430">
        <w:rPr>
          <w:rFonts w:cs="Times New Roman"/>
          <w:b/>
          <w:lang w:val="sr-Cyrl-CS"/>
        </w:rPr>
        <w:t>.</w:t>
      </w:r>
    </w:p>
    <w:p w:rsidR="00AE062D" w:rsidRPr="008E7838" w:rsidRDefault="008B3B7D" w:rsidP="00031A06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>Наставно</w:t>
      </w:r>
      <w:r w:rsidR="00816CE7" w:rsidRPr="008E7838">
        <w:rPr>
          <w:rFonts w:cs="Times New Roman"/>
          <w:lang w:val="ru-RU"/>
        </w:rPr>
        <w:t>-стручно</w:t>
      </w:r>
      <w:r w:rsidRPr="008E7838">
        <w:rPr>
          <w:rFonts w:cs="Times New Roman"/>
          <w:lang w:val="ru-RU"/>
        </w:rPr>
        <w:t xml:space="preserve"> веће сачињавају сви наставници Школе</w:t>
      </w:r>
      <w:r w:rsidR="00952E1C" w:rsidRPr="008E7838">
        <w:rPr>
          <w:rFonts w:cs="Times New Roman"/>
          <w:lang w:val="ru-RU"/>
        </w:rPr>
        <w:t>.</w:t>
      </w:r>
      <w:r w:rsidRPr="008E7838">
        <w:rPr>
          <w:rFonts w:cs="Times New Roman"/>
          <w:lang w:val="ru-RU"/>
        </w:rPr>
        <w:t xml:space="preserve"> </w:t>
      </w:r>
    </w:p>
    <w:p w:rsidR="00ED0720" w:rsidRDefault="00ED0720" w:rsidP="008E7838">
      <w:pPr>
        <w:autoSpaceDE w:val="0"/>
        <w:autoSpaceDN w:val="0"/>
        <w:adjustRightInd w:val="0"/>
        <w:jc w:val="both"/>
      </w:pPr>
      <w:r>
        <w:rPr>
          <w:lang w:val="ru-RU"/>
        </w:rPr>
        <w:t>Кад наставно-стручно веће расправља о питањима која се односе на осигурање квалитета наставе, измену студијских програма, анализу ефикасности студирања и на утврђивање ЕСПБ бодова, студенти чине 20% чланова наставно-стручног већа.</w:t>
      </w:r>
    </w:p>
    <w:p w:rsidR="008B3B7D" w:rsidRPr="008E7838" w:rsidRDefault="00CC39DE" w:rsidP="00031A06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>Наставно - стручним</w:t>
      </w:r>
      <w:r w:rsidR="008B3B7D" w:rsidRPr="008E7838">
        <w:rPr>
          <w:rFonts w:cs="Times New Roman"/>
          <w:lang w:val="ru-RU"/>
        </w:rPr>
        <w:t xml:space="preserve"> већем пре</w:t>
      </w:r>
      <w:r w:rsidRPr="008E7838">
        <w:rPr>
          <w:rFonts w:cs="Times New Roman"/>
          <w:lang w:val="ru-RU"/>
        </w:rPr>
        <w:t>дседава директор Школе. Рад наставно-стручног већа</w:t>
      </w:r>
      <w:r w:rsidR="008B3B7D" w:rsidRPr="008E7838">
        <w:rPr>
          <w:rFonts w:cs="Times New Roman"/>
          <w:lang w:val="ru-RU"/>
        </w:rPr>
        <w:t xml:space="preserve"> уређен</w:t>
      </w:r>
      <w:r w:rsidRPr="008E7838">
        <w:rPr>
          <w:rFonts w:cs="Times New Roman"/>
          <w:lang w:val="ru-RU"/>
        </w:rPr>
        <w:t xml:space="preserve"> је Пословником о раду наставно-стручног</w:t>
      </w:r>
      <w:r w:rsidR="008B3B7D" w:rsidRPr="008E7838">
        <w:rPr>
          <w:rFonts w:cs="Times New Roman"/>
          <w:lang w:val="ru-RU"/>
        </w:rPr>
        <w:t xml:space="preserve"> већа. У оквиру своје надлежности Наставно </w:t>
      </w:r>
      <w:r w:rsidRPr="008E7838">
        <w:rPr>
          <w:rFonts w:cs="Times New Roman"/>
          <w:lang w:val="ru-RU"/>
        </w:rPr>
        <w:t xml:space="preserve">– стручно </w:t>
      </w:r>
      <w:r w:rsidR="008B3B7D" w:rsidRPr="008E7838">
        <w:rPr>
          <w:rFonts w:cs="Times New Roman"/>
          <w:lang w:val="ru-RU"/>
        </w:rPr>
        <w:t>веће:</w:t>
      </w:r>
    </w:p>
    <w:p w:rsidR="00CC39DE" w:rsidRDefault="00CC39DE" w:rsidP="00CC39D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lang w:val="ru-RU"/>
        </w:rPr>
      </w:pPr>
      <w:r>
        <w:rPr>
          <w:lang w:val="ru-RU"/>
        </w:rPr>
        <w:t>Предлаже Стратегију обезбеђења квалитета;</w:t>
      </w:r>
    </w:p>
    <w:p w:rsidR="00CC39DE" w:rsidRDefault="00CC39DE" w:rsidP="00CC39D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>
        <w:t>Усваја и укида студијске програме;</w:t>
      </w:r>
    </w:p>
    <w:p w:rsidR="00CC39DE" w:rsidRDefault="00CC39DE" w:rsidP="00CC39D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lang w:val="ru-RU"/>
        </w:rPr>
        <w:t>Утврђује предлоге из става 1. члана 63, Закона о високом образовању и подноси их на усвајање савету Школе;</w:t>
      </w:r>
    </w:p>
    <w:p w:rsidR="00CC39DE" w:rsidRDefault="00CC39DE" w:rsidP="00CC39D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lang w:val="ru-RU"/>
        </w:rPr>
        <w:lastRenderedPageBreak/>
        <w:t>Доноси одлуку о избору у звање наставника, наставника страног језика, односно вештина, предавача ван радног односа и сарадника, на основу предлога комисије за избор у звање;</w:t>
      </w:r>
    </w:p>
    <w:p w:rsidR="00CC39DE" w:rsidRDefault="00CC39DE" w:rsidP="00CC39DE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lang w:val="ru-RU"/>
        </w:rPr>
      </w:pPr>
      <w:r>
        <w:rPr>
          <w:lang w:val="ru-RU"/>
        </w:rPr>
        <w:t>Доноси сва општа акта Школе која се односе на самовредновање и оцењивање квалитета, упис студената, правила студија, избор у звање наставника, наставника страног језика, односно вештина, предавача ван радног односа и сарадника, односно сва општа акта која се тичу образовне делатности Школе;</w:t>
      </w:r>
    </w:p>
    <w:p w:rsidR="00CC39DE" w:rsidRDefault="00CC39DE" w:rsidP="00CC39D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lang w:val="sr-Cyrl-CS"/>
        </w:rPr>
        <w:t>Доноси радни календар наставе и других активности за сваку школску годину;</w:t>
      </w:r>
    </w:p>
    <w:p w:rsidR="00CC39DE" w:rsidRDefault="00CC39DE" w:rsidP="00CC39D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Врши анализу ефикасности студирања;</w:t>
      </w:r>
    </w:p>
    <w:p w:rsidR="00CC39DE" w:rsidRDefault="00CC39DE" w:rsidP="00CC39D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lang w:val="ru-RU"/>
        </w:rPr>
        <w:t>Именује комисију за признавање испита и пренос ЕСПБ бодова;</w:t>
      </w:r>
    </w:p>
    <w:p w:rsidR="00CC39DE" w:rsidRDefault="00CC39DE" w:rsidP="00CC39D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lang w:val="ru-RU"/>
        </w:rPr>
        <w:t>Именује комисију за самовредновање и оцењивање квалитета;</w:t>
      </w:r>
    </w:p>
    <w:p w:rsidR="00CC39DE" w:rsidRDefault="00CC39DE" w:rsidP="00CC39D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lang w:val="ru-RU"/>
        </w:rPr>
        <w:t>Именује комисију за праћење студијских програма;</w:t>
      </w:r>
    </w:p>
    <w:p w:rsidR="00CC39DE" w:rsidRDefault="00CC39DE" w:rsidP="00CC39D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lang w:val="ru-RU"/>
        </w:rPr>
        <w:t>Именује комисију за упис студената;</w:t>
      </w:r>
    </w:p>
    <w:p w:rsidR="00CC39DE" w:rsidRDefault="00CC39DE" w:rsidP="00CC39D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Обавља послове у вези са самовредновањем и оцењивањем квалитета у складу са </w:t>
      </w:r>
      <w:r>
        <w:rPr>
          <w:lang w:val="sr-Cyrl-CS"/>
        </w:rPr>
        <w:t>С</w:t>
      </w:r>
      <w:r>
        <w:rPr>
          <w:lang w:val="ru-RU"/>
        </w:rPr>
        <w:t>тандардима за самовредновање и оцењивање квалитета високошколских установа;</w:t>
      </w:r>
    </w:p>
    <w:p w:rsidR="00CC39DE" w:rsidRDefault="00CC39DE" w:rsidP="00CC39D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lang w:val="ru-RU"/>
        </w:rPr>
        <w:t>Доноси одлуке и усваја извештаје који се тичу образовне делатности;</w:t>
      </w:r>
    </w:p>
    <w:p w:rsidR="00CC39DE" w:rsidRDefault="00CC39DE" w:rsidP="00CC39D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lang w:val="ru-RU"/>
        </w:rPr>
        <w:t>Обавља и друге послове у складу са законом и актима Школе.</w:t>
      </w:r>
    </w:p>
    <w:p w:rsidR="00CC39DE" w:rsidRDefault="00CC39DE" w:rsidP="00CC39DE">
      <w:pPr>
        <w:autoSpaceDE w:val="0"/>
        <w:autoSpaceDN w:val="0"/>
        <w:adjustRightInd w:val="0"/>
        <w:ind w:firstLine="454"/>
        <w:jc w:val="both"/>
        <w:rPr>
          <w:lang w:val="ru-RU"/>
        </w:rPr>
      </w:pPr>
      <w:r>
        <w:rPr>
          <w:lang w:val="ru-RU"/>
        </w:rPr>
        <w:t>Наставно-стручно веће може формирати радна тела и друге комисије за праћење и решавање одређених питања из делокруга свог рада.</w:t>
      </w:r>
    </w:p>
    <w:p w:rsidR="00CC39DE" w:rsidRDefault="00CC39DE" w:rsidP="004F3C0A">
      <w:pPr>
        <w:pStyle w:val="NoSpacing"/>
        <w:jc w:val="both"/>
        <w:rPr>
          <w:lang w:val="sr-Cyrl-CS"/>
        </w:rPr>
      </w:pPr>
      <w:r>
        <w:rPr>
          <w:lang w:val="sr-Cyrl-CS"/>
        </w:rPr>
        <w:t>Наставно-стручно веће може одлучивати ако је на седници присутно више од половине чланова.</w:t>
      </w:r>
    </w:p>
    <w:p w:rsidR="00CC39DE" w:rsidRDefault="00CC39DE" w:rsidP="004F3C0A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Гласање је јавно. </w:t>
      </w:r>
    </w:p>
    <w:p w:rsidR="00CC39DE" w:rsidRDefault="00CC39DE" w:rsidP="004F3C0A">
      <w:pPr>
        <w:pStyle w:val="NoSpacing"/>
        <w:jc w:val="both"/>
        <w:rPr>
          <w:lang w:val="sr-Cyrl-CS"/>
        </w:rPr>
      </w:pPr>
      <w:r>
        <w:rPr>
          <w:lang w:val="sr-Cyrl-CS"/>
        </w:rPr>
        <w:t>Одлука је донета ако за њу гласа већина од укупно присутних чланова наставно-стручног већа.</w:t>
      </w:r>
    </w:p>
    <w:p w:rsidR="00854B1D" w:rsidRPr="00A32172" w:rsidRDefault="00854B1D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  <w:lang w:val="sr-Cyrl-CS"/>
        </w:rPr>
      </w:pPr>
    </w:p>
    <w:p w:rsidR="00854B1D" w:rsidRPr="00A32172" w:rsidRDefault="008602E1" w:rsidP="00A32172">
      <w:pPr>
        <w:numPr>
          <w:ilvl w:val="1"/>
          <w:numId w:val="18"/>
        </w:numPr>
        <w:spacing w:after="0"/>
        <w:jc w:val="both"/>
        <w:rPr>
          <w:rFonts w:cs="Times New Roman"/>
          <w:b/>
          <w:bCs/>
          <w:sz w:val="24"/>
          <w:szCs w:val="24"/>
          <w:lang w:val="sr-Latn-CS" w:eastAsia="sl-SI"/>
        </w:rPr>
      </w:pPr>
      <w:r w:rsidRPr="00F243BC">
        <w:rPr>
          <w:rFonts w:cs="Times New Roman"/>
          <w:b/>
          <w:bCs/>
          <w:sz w:val="24"/>
          <w:szCs w:val="24"/>
          <w:lang w:val="sr-Latn-CS" w:eastAsia="sl-SI"/>
        </w:rPr>
        <w:t>Студентски парламент</w:t>
      </w:r>
    </w:p>
    <w:p w:rsidR="008602E1" w:rsidRPr="008E7838" w:rsidRDefault="008602E1" w:rsidP="008602E1">
      <w:pPr>
        <w:spacing w:after="0"/>
        <w:jc w:val="both"/>
        <w:rPr>
          <w:rFonts w:cs="Times New Roman"/>
          <w:lang w:val="sr-Cyrl-CS" w:eastAsia="sl-SI"/>
        </w:rPr>
      </w:pPr>
      <w:r w:rsidRPr="008E7838">
        <w:rPr>
          <w:rFonts w:cs="Times New Roman"/>
          <w:lang w:val="ru-RU"/>
        </w:rPr>
        <w:t xml:space="preserve">Учешће студената у раду Школе остварује се преко Студентског парламента. </w:t>
      </w:r>
      <w:r w:rsidRPr="008E7838">
        <w:rPr>
          <w:rFonts w:cs="Times New Roman"/>
          <w:lang w:val="sl-SI" w:eastAsia="sl-SI"/>
        </w:rPr>
        <w:t xml:space="preserve">Студентски парламент је орган </w:t>
      </w:r>
      <w:r w:rsidRPr="008E7838">
        <w:rPr>
          <w:rFonts w:cs="Times New Roman"/>
          <w:lang w:val="sr-Latn-CS"/>
        </w:rPr>
        <w:t>Школе</w:t>
      </w:r>
      <w:r w:rsidRPr="008E7838">
        <w:rPr>
          <w:rFonts w:cs="Times New Roman"/>
          <w:lang w:val="sl-SI" w:eastAsia="sl-SI"/>
        </w:rPr>
        <w:t xml:space="preserve"> установљен у циљу заштите права и интереса студената. </w:t>
      </w:r>
      <w:r w:rsidRPr="008E7838">
        <w:rPr>
          <w:rFonts w:cs="Times New Roman"/>
          <w:lang w:val="ru-RU"/>
        </w:rPr>
        <w:t xml:space="preserve">Студенски парламент сачињавају по </w:t>
      </w:r>
      <w:r w:rsidR="00564150">
        <w:rPr>
          <w:rFonts w:cs="Times New Roman"/>
          <w:lang w:val="ru-RU"/>
        </w:rPr>
        <w:t>3</w:t>
      </w:r>
      <w:r w:rsidRPr="008E7838">
        <w:rPr>
          <w:rFonts w:cs="Times New Roman"/>
          <w:lang w:val="ru-RU"/>
        </w:rPr>
        <w:t xml:space="preserve"> </w:t>
      </w:r>
      <w:r w:rsidR="00564150">
        <w:rPr>
          <w:rFonts w:cs="Times New Roman"/>
          <w:lang w:val="ru-RU"/>
        </w:rPr>
        <w:t xml:space="preserve">студента </w:t>
      </w:r>
      <w:r w:rsidR="00EB1EF9" w:rsidRPr="008E7838">
        <w:rPr>
          <w:rFonts w:cs="Times New Roman"/>
          <w:lang w:val="ru-RU"/>
        </w:rPr>
        <w:t xml:space="preserve">са </w:t>
      </w:r>
      <w:r w:rsidRPr="008E7838">
        <w:rPr>
          <w:rFonts w:cs="Times New Roman"/>
          <w:lang w:val="ru-RU"/>
        </w:rPr>
        <w:t xml:space="preserve">сваког </w:t>
      </w:r>
      <w:r w:rsidR="00EB1EF9" w:rsidRPr="008E7838">
        <w:rPr>
          <w:rFonts w:cs="Times New Roman"/>
          <w:lang w:val="ru-RU"/>
        </w:rPr>
        <w:t xml:space="preserve">акредитованог </w:t>
      </w:r>
      <w:r w:rsidRPr="008E7838">
        <w:rPr>
          <w:rFonts w:cs="Times New Roman"/>
          <w:lang w:val="ru-RU"/>
        </w:rPr>
        <w:t>студијског програма</w:t>
      </w:r>
      <w:r w:rsidR="00564150">
        <w:rPr>
          <w:rFonts w:cs="Times New Roman"/>
          <w:lang w:val="ru-RU"/>
        </w:rPr>
        <w:t>.</w:t>
      </w:r>
      <w:r w:rsidRPr="008E7838">
        <w:rPr>
          <w:rFonts w:cs="Times New Roman"/>
          <w:lang w:val="sr-Cyrl-CS"/>
        </w:rPr>
        <w:t xml:space="preserve"> </w:t>
      </w:r>
      <w:r w:rsidRPr="008E7838">
        <w:rPr>
          <w:rFonts w:cs="Times New Roman"/>
          <w:lang w:val="sl-SI" w:eastAsia="sl-SI"/>
        </w:rPr>
        <w:t xml:space="preserve">Право да бирају и да буду бирани за члана студентског парламента имају сви студенти </w:t>
      </w:r>
      <w:r w:rsidRPr="008E7838">
        <w:rPr>
          <w:rFonts w:cs="Times New Roman"/>
          <w:lang w:val="sr-Latn-CS"/>
        </w:rPr>
        <w:t>Школе</w:t>
      </w:r>
      <w:r w:rsidRPr="008E7838">
        <w:rPr>
          <w:rFonts w:cs="Times New Roman"/>
          <w:lang w:val="sl-SI" w:eastAsia="sl-SI"/>
        </w:rPr>
        <w:t xml:space="preserve"> уписани на студије у школској години у којој се бира студентски парламент. Мандат чланова сту</w:t>
      </w:r>
      <w:r w:rsidR="00CC39DE" w:rsidRPr="008E7838">
        <w:rPr>
          <w:rFonts w:cs="Times New Roman"/>
          <w:lang w:val="sl-SI" w:eastAsia="sl-SI"/>
        </w:rPr>
        <w:t xml:space="preserve">дентског парламента траје </w:t>
      </w:r>
      <w:r w:rsidR="00CC39DE" w:rsidRPr="008E7838">
        <w:rPr>
          <w:rFonts w:cs="Times New Roman"/>
          <w:lang w:eastAsia="sl-SI"/>
        </w:rPr>
        <w:t>две</w:t>
      </w:r>
      <w:r w:rsidR="00CC39DE" w:rsidRPr="008E7838">
        <w:rPr>
          <w:rFonts w:cs="Times New Roman"/>
          <w:lang w:val="sl-SI" w:eastAsia="sl-SI"/>
        </w:rPr>
        <w:t xml:space="preserve"> </w:t>
      </w:r>
      <w:r w:rsidR="00CC39DE" w:rsidRPr="008E7838">
        <w:rPr>
          <w:rFonts w:cs="Times New Roman"/>
          <w:lang w:eastAsia="sl-SI"/>
        </w:rPr>
        <w:t>године</w:t>
      </w:r>
      <w:r w:rsidR="00CC39DE" w:rsidRPr="008E7838">
        <w:rPr>
          <w:rFonts w:cs="Times New Roman"/>
          <w:lang w:val="sl-SI" w:eastAsia="sl-SI"/>
        </w:rPr>
        <w:t xml:space="preserve">. </w:t>
      </w:r>
      <w:r w:rsidRPr="008E7838">
        <w:rPr>
          <w:rFonts w:cs="Times New Roman"/>
          <w:lang w:val="sl-SI" w:eastAsia="sl-SI"/>
        </w:rPr>
        <w:t xml:space="preserve"> </w:t>
      </w:r>
      <w:r w:rsidRPr="008E7838">
        <w:rPr>
          <w:rFonts w:cs="Times New Roman"/>
          <w:lang w:val="ru-RU"/>
        </w:rPr>
        <w:t>Студен</w:t>
      </w:r>
      <w:r w:rsidRPr="008E7838">
        <w:rPr>
          <w:rFonts w:cs="Times New Roman"/>
          <w:lang w:val="sr-Cyrl-CS"/>
        </w:rPr>
        <w:t>т</w:t>
      </w:r>
      <w:r w:rsidRPr="008E7838">
        <w:rPr>
          <w:rFonts w:cs="Times New Roman"/>
          <w:lang w:val="ru-RU"/>
        </w:rPr>
        <w:t xml:space="preserve">ски парламент у циљу остваривања права и интереса студената бира и разрешава своје представнике у органима </w:t>
      </w:r>
      <w:r w:rsidR="006469B7" w:rsidRPr="008E7838">
        <w:rPr>
          <w:rFonts w:cs="Times New Roman"/>
          <w:lang w:val="ru-RU"/>
        </w:rPr>
        <w:t>школе</w:t>
      </w:r>
      <w:r w:rsidRPr="008E7838">
        <w:rPr>
          <w:rFonts w:cs="Times New Roman"/>
          <w:lang w:val="ru-RU"/>
        </w:rPr>
        <w:t>.</w:t>
      </w:r>
      <w:r w:rsidR="00816CE7" w:rsidRPr="008E7838">
        <w:rPr>
          <w:rFonts w:cs="Times New Roman"/>
          <w:lang w:val="ru-RU"/>
        </w:rPr>
        <w:t xml:space="preserve"> Пословником о раду студентског парламента уређује се рад Студентског парламента, организација, надлежност, начин остваривања права и обавеза чланова Студентског парламента и друга питања у складу са законом и Статутом Школе.</w:t>
      </w:r>
      <w:r w:rsidRPr="008E7838">
        <w:rPr>
          <w:rFonts w:cs="Times New Roman"/>
          <w:lang w:val="ru-RU"/>
        </w:rPr>
        <w:t xml:space="preserve"> Правилником о </w:t>
      </w:r>
      <w:r w:rsidR="00816CE7" w:rsidRPr="008E7838">
        <w:rPr>
          <w:rFonts w:cs="Times New Roman"/>
          <w:lang w:val="ru-RU"/>
        </w:rPr>
        <w:t>спровођењу избора за С</w:t>
      </w:r>
      <w:r w:rsidRPr="008E7838">
        <w:rPr>
          <w:rFonts w:cs="Times New Roman"/>
          <w:lang w:val="ru-RU"/>
        </w:rPr>
        <w:t>тудентск</w:t>
      </w:r>
      <w:r w:rsidR="00816CE7" w:rsidRPr="008E7838">
        <w:rPr>
          <w:rFonts w:cs="Times New Roman"/>
          <w:lang w:val="ru-RU"/>
        </w:rPr>
        <w:t>и</w:t>
      </w:r>
      <w:r w:rsidRPr="008E7838">
        <w:rPr>
          <w:rFonts w:cs="Times New Roman"/>
          <w:lang w:val="ru-RU"/>
        </w:rPr>
        <w:t xml:space="preserve"> парламент</w:t>
      </w:r>
      <w:r w:rsidR="00816CE7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уређује</w:t>
      </w:r>
      <w:r w:rsidR="00816CE7" w:rsidRPr="008E7838">
        <w:rPr>
          <w:rFonts w:cs="Times New Roman"/>
          <w:lang w:val="ru-RU"/>
        </w:rPr>
        <w:t xml:space="preserve"> се</w:t>
      </w:r>
      <w:r w:rsidRPr="008E7838">
        <w:rPr>
          <w:rFonts w:cs="Times New Roman"/>
          <w:lang w:val="ru-RU"/>
        </w:rPr>
        <w:t xml:space="preserve"> начин </w:t>
      </w:r>
      <w:r w:rsidR="00816CE7" w:rsidRPr="008E7838">
        <w:rPr>
          <w:rFonts w:cs="Times New Roman"/>
          <w:lang w:val="ru-RU"/>
        </w:rPr>
        <w:t xml:space="preserve">и процедура </w:t>
      </w:r>
      <w:r w:rsidRPr="008E7838">
        <w:rPr>
          <w:rFonts w:cs="Times New Roman"/>
          <w:lang w:val="ru-RU"/>
        </w:rPr>
        <w:t>избора</w:t>
      </w:r>
      <w:r w:rsidR="006469B7" w:rsidRPr="008E7838">
        <w:rPr>
          <w:rFonts w:cs="Times New Roman"/>
          <w:lang w:val="ru-RU"/>
        </w:rPr>
        <w:t xml:space="preserve"> </w:t>
      </w:r>
      <w:r w:rsidR="00816CE7" w:rsidRPr="008E7838">
        <w:rPr>
          <w:rFonts w:cs="Times New Roman"/>
          <w:lang w:val="ru-RU"/>
        </w:rPr>
        <w:t xml:space="preserve">за </w:t>
      </w:r>
      <w:r w:rsidR="006469B7" w:rsidRPr="008E7838">
        <w:rPr>
          <w:rFonts w:cs="Times New Roman"/>
          <w:lang w:val="ru-RU"/>
        </w:rPr>
        <w:t>чланов</w:t>
      </w:r>
      <w:r w:rsidR="00816CE7" w:rsidRPr="008E7838">
        <w:rPr>
          <w:rFonts w:cs="Times New Roman"/>
          <w:lang w:val="ru-RU"/>
        </w:rPr>
        <w:t>е Студентског</w:t>
      </w:r>
      <w:r w:rsidR="006469B7" w:rsidRPr="008E7838">
        <w:rPr>
          <w:rFonts w:cs="Times New Roman"/>
          <w:lang w:val="ru-RU"/>
        </w:rPr>
        <w:t xml:space="preserve"> парламента</w:t>
      </w:r>
      <w:r w:rsidR="00816CE7" w:rsidRPr="008E7838">
        <w:rPr>
          <w:rFonts w:cs="Times New Roman"/>
          <w:lang w:val="ru-RU"/>
        </w:rPr>
        <w:t>.</w:t>
      </w:r>
      <w:r w:rsidRPr="008E7838">
        <w:rPr>
          <w:rFonts w:cs="Times New Roman"/>
          <w:lang w:val="ru-RU"/>
        </w:rPr>
        <w:t xml:space="preserve"> </w:t>
      </w:r>
    </w:p>
    <w:p w:rsidR="00F243BC" w:rsidRPr="00F243BC" w:rsidRDefault="00F243BC" w:rsidP="00031A06">
      <w:pPr>
        <w:spacing w:after="0"/>
        <w:jc w:val="both"/>
        <w:rPr>
          <w:rStyle w:val="rvts3"/>
          <w:rFonts w:cs="Times New Roman"/>
          <w:b/>
          <w:bCs/>
          <w:color w:val="auto"/>
          <w:sz w:val="24"/>
          <w:szCs w:val="24"/>
        </w:rPr>
      </w:pPr>
    </w:p>
    <w:p w:rsidR="00D04AD8" w:rsidRPr="00A32172" w:rsidRDefault="00D04AD8" w:rsidP="00A32172">
      <w:pPr>
        <w:numPr>
          <w:ilvl w:val="1"/>
          <w:numId w:val="18"/>
        </w:numPr>
        <w:spacing w:after="0"/>
        <w:jc w:val="both"/>
        <w:rPr>
          <w:rFonts w:cs="Times New Roman"/>
          <w:b/>
          <w:bCs/>
          <w:sz w:val="24"/>
          <w:szCs w:val="24"/>
          <w:lang w:val="sl-SI" w:eastAsia="sl-SI"/>
        </w:rPr>
      </w:pPr>
      <w:bookmarkStart w:id="9" w:name="_Toc350972793"/>
      <w:r>
        <w:rPr>
          <w:rFonts w:cs="Times New Roman"/>
          <w:b/>
          <w:bCs/>
          <w:sz w:val="24"/>
          <w:szCs w:val="24"/>
          <w:lang w:eastAsia="sl-SI"/>
        </w:rPr>
        <w:t>Унутрашња организација</w:t>
      </w:r>
    </w:p>
    <w:p w:rsidR="00D04AD8" w:rsidRPr="008E7838" w:rsidRDefault="006469B7" w:rsidP="00D04AD8">
      <w:pPr>
        <w:spacing w:after="0"/>
        <w:jc w:val="both"/>
        <w:rPr>
          <w:rFonts w:cs="Times New Roman"/>
          <w:bCs/>
          <w:lang w:eastAsia="sl-SI"/>
        </w:rPr>
      </w:pPr>
      <w:r w:rsidRPr="008E7838">
        <w:rPr>
          <w:rFonts w:cs="Times New Roman"/>
          <w:bCs/>
          <w:lang w:eastAsia="sl-SI"/>
        </w:rPr>
        <w:t>Послови у Школи су</w:t>
      </w:r>
      <w:r w:rsidR="00D04AD8" w:rsidRPr="008E7838">
        <w:rPr>
          <w:rFonts w:cs="Times New Roman"/>
          <w:bCs/>
          <w:lang w:eastAsia="sl-SI"/>
        </w:rPr>
        <w:t xml:space="preserve"> организовани у оквиру две организационе јединице:</w:t>
      </w:r>
    </w:p>
    <w:p w:rsidR="00D04AD8" w:rsidRPr="008E7838" w:rsidRDefault="00D04AD8" w:rsidP="00D04AD8">
      <w:pPr>
        <w:spacing w:after="0"/>
        <w:jc w:val="both"/>
        <w:rPr>
          <w:rFonts w:cs="Times New Roman"/>
          <w:bCs/>
          <w:lang w:eastAsia="sl-SI"/>
        </w:rPr>
      </w:pPr>
      <w:r w:rsidRPr="008E7838">
        <w:rPr>
          <w:rFonts w:cs="Times New Roman"/>
          <w:bCs/>
          <w:lang w:eastAsia="sl-SI"/>
        </w:rPr>
        <w:t>1. Организациона јединица образовне делатности и</w:t>
      </w:r>
    </w:p>
    <w:p w:rsidR="00D04AD8" w:rsidRPr="008E7838" w:rsidRDefault="00D04AD8" w:rsidP="00D04AD8">
      <w:pPr>
        <w:spacing w:after="0"/>
        <w:jc w:val="both"/>
        <w:rPr>
          <w:rFonts w:cs="Times New Roman"/>
          <w:bCs/>
          <w:lang w:eastAsia="sl-SI"/>
        </w:rPr>
      </w:pPr>
      <w:r w:rsidRPr="008E7838">
        <w:rPr>
          <w:rFonts w:cs="Times New Roman"/>
          <w:bCs/>
          <w:lang w:eastAsia="sl-SI"/>
        </w:rPr>
        <w:t>2. Организациона јединица стручних служби.</w:t>
      </w:r>
    </w:p>
    <w:p w:rsidR="00D04AD8" w:rsidRDefault="00D04AD8" w:rsidP="00D04AD8">
      <w:pPr>
        <w:spacing w:after="0"/>
        <w:jc w:val="both"/>
        <w:rPr>
          <w:rFonts w:cs="Times New Roman"/>
          <w:bCs/>
          <w:sz w:val="24"/>
          <w:szCs w:val="24"/>
          <w:lang w:eastAsia="sl-SI"/>
        </w:rPr>
      </w:pPr>
    </w:p>
    <w:p w:rsidR="00D04AD8" w:rsidRPr="00D04AD8" w:rsidRDefault="006469B7" w:rsidP="00D04AD8">
      <w:pPr>
        <w:spacing w:after="0"/>
        <w:jc w:val="both"/>
        <w:rPr>
          <w:rFonts w:cs="Times New Roman"/>
          <w:b/>
          <w:bCs/>
          <w:sz w:val="24"/>
          <w:szCs w:val="24"/>
          <w:lang w:eastAsia="sl-SI"/>
        </w:rPr>
      </w:pPr>
      <w:r>
        <w:rPr>
          <w:rFonts w:cs="Times New Roman"/>
          <w:b/>
          <w:bCs/>
          <w:sz w:val="24"/>
          <w:szCs w:val="24"/>
          <w:lang w:eastAsia="sl-SI"/>
        </w:rPr>
        <w:t>2</w:t>
      </w:r>
      <w:r w:rsidR="00D04AD8" w:rsidRPr="00D04AD8">
        <w:rPr>
          <w:rFonts w:cs="Times New Roman"/>
          <w:b/>
          <w:bCs/>
          <w:sz w:val="24"/>
          <w:szCs w:val="24"/>
          <w:lang w:eastAsia="sl-SI"/>
        </w:rPr>
        <w:t xml:space="preserve">.5.1. Организациона јединица образовне делатности </w:t>
      </w:r>
    </w:p>
    <w:p w:rsidR="00D04AD8" w:rsidRDefault="006A311C" w:rsidP="006A311C">
      <w:pPr>
        <w:tabs>
          <w:tab w:val="left" w:pos="0"/>
          <w:tab w:val="left" w:pos="3960"/>
        </w:tabs>
        <w:ind w:firstLine="720"/>
        <w:jc w:val="both"/>
        <w:rPr>
          <w:lang w:val="sr-Cyrl-CS"/>
        </w:rPr>
      </w:pPr>
      <w:r>
        <w:rPr>
          <w:lang w:val="sr-Cyrl-CS"/>
        </w:rPr>
        <w:t>У организационој јед</w:t>
      </w:r>
      <w:r w:rsidR="00E8771E">
        <w:rPr>
          <w:lang w:val="sr-Cyrl-CS"/>
        </w:rPr>
        <w:t>иници образовне  делатности уже</w:t>
      </w:r>
      <w:r>
        <w:rPr>
          <w:lang w:val="sr-Cyrl-CS"/>
        </w:rPr>
        <w:t xml:space="preserve"> организационе јединице су студијски програми, и то: </w:t>
      </w:r>
    </w:p>
    <w:p w:rsidR="00612008" w:rsidRDefault="00612008" w:rsidP="00C213A5">
      <w:pPr>
        <w:numPr>
          <w:ilvl w:val="0"/>
          <w:numId w:val="24"/>
        </w:numPr>
        <w:tabs>
          <w:tab w:val="left" w:pos="0"/>
          <w:tab w:val="left" w:pos="3960"/>
        </w:tabs>
        <w:spacing w:after="0" w:line="240" w:lineRule="auto"/>
        <w:jc w:val="both"/>
        <w:rPr>
          <w:lang w:val="sr-Cyrl-CS"/>
        </w:rPr>
      </w:pPr>
      <w:r>
        <w:t>M</w:t>
      </w:r>
      <w:r w:rsidR="00D04AD8">
        <w:rPr>
          <w:lang w:val="sr-Cyrl-CS"/>
        </w:rPr>
        <w:t>енаџмент трговине и маркетинга,</w:t>
      </w:r>
    </w:p>
    <w:p w:rsidR="00D04AD8" w:rsidRDefault="00612008" w:rsidP="00C213A5">
      <w:pPr>
        <w:numPr>
          <w:ilvl w:val="0"/>
          <w:numId w:val="24"/>
        </w:numPr>
        <w:tabs>
          <w:tab w:val="left" w:pos="0"/>
          <w:tab w:val="left" w:pos="3960"/>
        </w:tabs>
        <w:spacing w:after="0" w:line="240" w:lineRule="auto"/>
        <w:jc w:val="both"/>
        <w:rPr>
          <w:lang w:val="sr-Cyrl-CS"/>
        </w:rPr>
      </w:pPr>
      <w:r>
        <w:t>M</w:t>
      </w:r>
      <w:r>
        <w:rPr>
          <w:lang w:val="sr-Cyrl-CS"/>
        </w:rPr>
        <w:t>енаџме</w:t>
      </w:r>
      <w:r w:rsidR="00D23899">
        <w:rPr>
          <w:lang w:val="sr-Cyrl-CS"/>
        </w:rPr>
        <w:t>нт трговине и маркетинга – студ</w:t>
      </w:r>
      <w:r>
        <w:rPr>
          <w:lang w:val="sr-Cyrl-CS"/>
        </w:rPr>
        <w:t>ије на даљину,</w:t>
      </w:r>
    </w:p>
    <w:p w:rsidR="00D04AD8" w:rsidRPr="00CC39DE" w:rsidRDefault="00612008" w:rsidP="00CC39DE">
      <w:pPr>
        <w:numPr>
          <w:ilvl w:val="0"/>
          <w:numId w:val="24"/>
        </w:numPr>
        <w:tabs>
          <w:tab w:val="left" w:pos="0"/>
          <w:tab w:val="left" w:pos="3960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М</w:t>
      </w:r>
      <w:r w:rsidR="006A311C">
        <w:rPr>
          <w:lang w:val="sr-Cyrl-CS"/>
        </w:rPr>
        <w:t>ена</w:t>
      </w:r>
      <w:r w:rsidR="00D04AD8">
        <w:rPr>
          <w:lang w:val="sr-Cyrl-CS"/>
        </w:rPr>
        <w:t>џмент пословних комуникација,</w:t>
      </w:r>
      <w:r w:rsidR="00E8771E" w:rsidRPr="00CC39DE">
        <w:rPr>
          <w:lang w:val="sr-Cyrl-CS"/>
        </w:rPr>
        <w:t xml:space="preserve"> </w:t>
      </w:r>
    </w:p>
    <w:p w:rsidR="00E8771E" w:rsidRDefault="00612008" w:rsidP="00C213A5">
      <w:pPr>
        <w:numPr>
          <w:ilvl w:val="0"/>
          <w:numId w:val="24"/>
        </w:numPr>
        <w:tabs>
          <w:tab w:val="left" w:pos="0"/>
          <w:tab w:val="left" w:pos="3960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М</w:t>
      </w:r>
      <w:r w:rsidR="00D04AD8">
        <w:rPr>
          <w:lang w:val="sr-Cyrl-CS"/>
        </w:rPr>
        <w:t>енаџмент у угоститељству</w:t>
      </w:r>
      <w:r w:rsidR="000C11E7">
        <w:rPr>
          <w:lang w:val="sr-Cyrl-CS"/>
        </w:rPr>
        <w:t>.</w:t>
      </w:r>
    </w:p>
    <w:p w:rsidR="00FE70BD" w:rsidRDefault="00D04AD8" w:rsidP="00FE70BD">
      <w:pPr>
        <w:tabs>
          <w:tab w:val="left" w:pos="0"/>
          <w:tab w:val="left" w:pos="3960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Студијски програми обухватају више обавезних и изборних студијских подручја, односно предмета, у оквиру једне научне области.</w:t>
      </w:r>
    </w:p>
    <w:p w:rsidR="00D04AD8" w:rsidRDefault="00D04AD8" w:rsidP="00514B3B">
      <w:pPr>
        <w:tabs>
          <w:tab w:val="left" w:pos="0"/>
          <w:tab w:val="left" w:pos="3960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FE70BD">
        <w:rPr>
          <w:lang w:val="sr-Cyrl-CS"/>
        </w:rPr>
        <w:t xml:space="preserve">У организационој јединици образовне делатности </w:t>
      </w:r>
      <w:r w:rsidR="00514B3B">
        <w:rPr>
          <w:lang w:val="sr-Cyrl-CS"/>
        </w:rPr>
        <w:t xml:space="preserve">има </w:t>
      </w:r>
      <w:r w:rsidR="00FE70BD">
        <w:rPr>
          <w:lang w:val="sr-Cyrl-CS"/>
        </w:rPr>
        <w:t xml:space="preserve"> </w:t>
      </w:r>
      <w:r w:rsidR="00612008">
        <w:rPr>
          <w:lang w:val="sr-Cyrl-CS"/>
        </w:rPr>
        <w:t>2</w:t>
      </w:r>
      <w:r w:rsidR="000C11E7">
        <w:rPr>
          <w:lang w:val="sr-Cyrl-CS"/>
        </w:rPr>
        <w:t>3</w:t>
      </w:r>
      <w:r w:rsidR="00514B3B">
        <w:rPr>
          <w:lang w:val="sr-Cyrl-CS"/>
        </w:rPr>
        <w:t xml:space="preserve"> запослених</w:t>
      </w:r>
      <w:r w:rsidR="000C11E7">
        <w:rPr>
          <w:lang w:val="sr-Cyrl-CS"/>
        </w:rPr>
        <w:t xml:space="preserve"> и 6 ангажованих по основу уговора о допунском раду</w:t>
      </w:r>
      <w:r w:rsidR="00E8771E">
        <w:rPr>
          <w:lang w:val="sr-Cyrl-CS"/>
        </w:rPr>
        <w:t>.</w:t>
      </w:r>
    </w:p>
    <w:p w:rsidR="00514B3B" w:rsidRDefault="00514B3B" w:rsidP="00514B3B">
      <w:pPr>
        <w:tabs>
          <w:tab w:val="left" w:pos="0"/>
          <w:tab w:val="left" w:pos="3960"/>
        </w:tabs>
        <w:spacing w:after="0" w:line="240" w:lineRule="auto"/>
        <w:jc w:val="both"/>
        <w:rPr>
          <w:lang w:val="sr-Cyrl-CS"/>
        </w:rPr>
      </w:pPr>
    </w:p>
    <w:p w:rsidR="00D04AD8" w:rsidRPr="00D04AD8" w:rsidRDefault="006469B7" w:rsidP="00D04AD8">
      <w:pPr>
        <w:tabs>
          <w:tab w:val="left" w:pos="0"/>
          <w:tab w:val="left" w:pos="414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</w:t>
      </w:r>
      <w:r w:rsidR="00D04AD8" w:rsidRPr="00D04AD8">
        <w:rPr>
          <w:b/>
          <w:sz w:val="24"/>
          <w:szCs w:val="24"/>
          <w:lang w:val="sr-Cyrl-CS"/>
        </w:rPr>
        <w:t>.5.2.  Организациона јединица стручних служби</w:t>
      </w:r>
    </w:p>
    <w:p w:rsidR="00FE70BD" w:rsidRDefault="00D04AD8" w:rsidP="004F3C0A">
      <w:pPr>
        <w:tabs>
          <w:tab w:val="left" w:pos="0"/>
          <w:tab w:val="left" w:pos="720"/>
          <w:tab w:val="left" w:pos="3960"/>
        </w:tabs>
        <w:jc w:val="both"/>
        <w:rPr>
          <w:lang w:val="sr-Cyrl-CS"/>
        </w:rPr>
      </w:pPr>
      <w:r>
        <w:rPr>
          <w:lang w:val="sr-Cyrl-CS"/>
        </w:rPr>
        <w:t>У стручној служби обављају се општи послови, послови студентске администрације и финансијско-рачуноводствени послови</w:t>
      </w:r>
      <w:r w:rsidR="00FE70BD">
        <w:rPr>
          <w:lang w:val="sr-Cyrl-CS"/>
        </w:rPr>
        <w:t xml:space="preserve">. </w:t>
      </w:r>
    </w:p>
    <w:p w:rsidR="00D04AD8" w:rsidRPr="00FE70BD" w:rsidRDefault="00FE70BD" w:rsidP="004F3C0A">
      <w:pPr>
        <w:tabs>
          <w:tab w:val="left" w:pos="0"/>
          <w:tab w:val="left" w:pos="720"/>
          <w:tab w:val="left" w:pos="3960"/>
        </w:tabs>
        <w:jc w:val="both"/>
        <w:rPr>
          <w:color w:val="FF0000"/>
          <w:lang w:val="sr-Cyrl-CS"/>
        </w:rPr>
      </w:pPr>
      <w:r>
        <w:rPr>
          <w:lang w:val="sr-Cyrl-CS"/>
        </w:rPr>
        <w:t xml:space="preserve">У овој организационој јединици ради  </w:t>
      </w:r>
      <w:r w:rsidR="000C11E7">
        <w:rPr>
          <w:lang w:val="sr-Cyrl-CS"/>
        </w:rPr>
        <w:t>6</w:t>
      </w:r>
      <w:r w:rsidR="00514B3B">
        <w:rPr>
          <w:lang w:val="sr-Cyrl-CS"/>
        </w:rPr>
        <w:t xml:space="preserve"> запослених.</w:t>
      </w:r>
      <w:r w:rsidR="00D04AD8" w:rsidRPr="00FE70BD">
        <w:rPr>
          <w:color w:val="FF0000"/>
          <w:lang w:val="sr-Cyrl-CS"/>
        </w:rPr>
        <w:tab/>
      </w:r>
    </w:p>
    <w:p w:rsidR="00D04AD8" w:rsidRDefault="00D04AD8" w:rsidP="004F3C0A">
      <w:pPr>
        <w:tabs>
          <w:tab w:val="left" w:pos="720"/>
          <w:tab w:val="left" w:pos="3960"/>
        </w:tabs>
        <w:jc w:val="both"/>
      </w:pPr>
      <w:r>
        <w:rPr>
          <w:lang w:val="sr-Cyrl-CS"/>
        </w:rPr>
        <w:t>У оквиру општих послова обављају се правни, кадровски, административни, технички и помоћни послови.</w:t>
      </w:r>
    </w:p>
    <w:p w:rsidR="0006141F" w:rsidRPr="0006141F" w:rsidRDefault="0006141F" w:rsidP="004F3C0A">
      <w:pPr>
        <w:spacing w:after="0"/>
        <w:jc w:val="both"/>
        <w:rPr>
          <w:rFonts w:cs="Times New Roman"/>
          <w:lang w:val="sr-Cyrl-CS"/>
        </w:rPr>
      </w:pPr>
      <w:r w:rsidRPr="0006141F">
        <w:rPr>
          <w:rFonts w:cs="Times New Roman"/>
          <w:bCs/>
          <w:lang w:val="sr-Cyrl-CS"/>
        </w:rPr>
        <w:t>Секретар</w:t>
      </w:r>
      <w:r w:rsidRPr="0006141F">
        <w:rPr>
          <w:rFonts w:cs="Times New Roman"/>
          <w:b/>
          <w:bCs/>
          <w:lang w:val="sr-Cyrl-CS"/>
        </w:rPr>
        <w:t xml:space="preserve"> </w:t>
      </w:r>
      <w:r w:rsidRPr="0076465B">
        <w:rPr>
          <w:rFonts w:cs="Times New Roman"/>
          <w:bCs/>
          <w:lang w:val="sr-Cyrl-CS"/>
        </w:rPr>
        <w:t>к</w:t>
      </w:r>
      <w:r w:rsidRPr="0006141F">
        <w:rPr>
          <w:rFonts w:cs="Times New Roman"/>
          <w:lang w:val="sr-Cyrl-CS"/>
        </w:rPr>
        <w:t>оординира радом свих запослених у стручној служби и обезбеђује уредно и ажурно обављање послова у стручној служби.</w:t>
      </w:r>
    </w:p>
    <w:p w:rsidR="0006141F" w:rsidRPr="0006141F" w:rsidRDefault="0006141F" w:rsidP="004F3C0A">
      <w:pPr>
        <w:spacing w:after="0"/>
        <w:jc w:val="both"/>
        <w:rPr>
          <w:rFonts w:cs="Times New Roman"/>
          <w:lang w:val="sr-Cyrl-CS"/>
        </w:rPr>
      </w:pPr>
      <w:r w:rsidRPr="0006141F">
        <w:rPr>
          <w:rFonts w:cs="Times New Roman"/>
          <w:lang w:val="sr-Cyrl-CS"/>
        </w:rPr>
        <w:t>Обезбеђује административне предуслове за рад свих органа Школе.</w:t>
      </w:r>
    </w:p>
    <w:p w:rsidR="00D04AD8" w:rsidRPr="0006141F" w:rsidRDefault="00D04AD8" w:rsidP="004F3C0A">
      <w:pPr>
        <w:tabs>
          <w:tab w:val="left" w:pos="720"/>
          <w:tab w:val="left" w:pos="3960"/>
        </w:tabs>
        <w:jc w:val="both"/>
        <w:rPr>
          <w:lang w:val="sr-Cyrl-CS"/>
        </w:rPr>
      </w:pPr>
      <w:r w:rsidRPr="0006141F">
        <w:rPr>
          <w:lang w:val="sr-Cyrl-CS"/>
        </w:rPr>
        <w:t>Послови студентске администрације обухватају све послове везане за упис и испис студената, оверу семестара и година студија, пријем и обраду пријава за полагање испита, евиденције о положеним испитима, обраду документације за издавање диплома о завршеним студијама, припрему уверења и службених извештаја из своје надлежности и послове који се тичу студената и студирања ( вођење и чување матичне књиге студената и записника о полагању испита).</w:t>
      </w:r>
    </w:p>
    <w:p w:rsidR="00590964" w:rsidRDefault="00D04AD8" w:rsidP="004F3C0A">
      <w:pPr>
        <w:tabs>
          <w:tab w:val="left" w:pos="720"/>
          <w:tab w:val="left" w:pos="3960"/>
        </w:tabs>
        <w:jc w:val="both"/>
        <w:rPr>
          <w:lang w:val="sr-Cyrl-CS"/>
        </w:rPr>
      </w:pPr>
      <w:r w:rsidRPr="0006141F">
        <w:rPr>
          <w:lang w:val="sr-Cyrl-CS"/>
        </w:rPr>
        <w:t>Финансијсико-рачуноводствени послови обухватају новчано пословање и односе са банкама, сагледавање потраживања и обавеза, финансирање пословних функција, обрачуне и плаћања пореза, доприноса и других дажбина, обрачуне и исплате зарада, благајничко пословање, наплате и исплате преко текућих динарских и девизних рачуна, издавање и контрола рачуноводствених исправа, вођење потребних евиденција и чување пословних књига и рачуноводствених исправа.</w:t>
      </w:r>
      <w:bookmarkEnd w:id="9"/>
    </w:p>
    <w:p w:rsidR="008C7B1C" w:rsidRDefault="00483B21" w:rsidP="00EA3AFD">
      <w:pPr>
        <w:pStyle w:val="ListParagraph"/>
        <w:numPr>
          <w:ilvl w:val="0"/>
          <w:numId w:val="18"/>
        </w:numPr>
        <w:tabs>
          <w:tab w:val="clear" w:pos="0"/>
          <w:tab w:val="num" w:pos="426"/>
        </w:tabs>
        <w:spacing w:after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10" w:name="_Toc351143945"/>
      <w:r w:rsidRPr="00F243BC">
        <w:rPr>
          <w:rFonts w:cs="Times New Roman"/>
          <w:b/>
          <w:bCs/>
          <w:sz w:val="24"/>
          <w:szCs w:val="24"/>
          <w:lang w:val="sr-Latn-CS"/>
        </w:rPr>
        <w:t>ОПИС ФУНКЦИЈА СТАРЕШИНА</w:t>
      </w:r>
      <w:bookmarkEnd w:id="10"/>
    </w:p>
    <w:p w:rsidR="00F243BC" w:rsidRPr="00C34836" w:rsidRDefault="00F243BC" w:rsidP="00F243BC">
      <w:pPr>
        <w:pStyle w:val="ListParagraph"/>
        <w:spacing w:after="0"/>
        <w:ind w:left="0"/>
        <w:rPr>
          <w:rFonts w:cs="Times New Roman"/>
          <w:b/>
          <w:bCs/>
          <w:lang w:val="sr-Latn-CS"/>
        </w:rPr>
      </w:pPr>
    </w:p>
    <w:p w:rsidR="008C7B1C" w:rsidRPr="008E7838" w:rsidRDefault="00A11904" w:rsidP="00031A06">
      <w:pPr>
        <w:spacing w:after="0"/>
        <w:jc w:val="both"/>
        <w:rPr>
          <w:rFonts w:cs="Times New Roman"/>
          <w:lang w:val="ru-RU"/>
        </w:rPr>
      </w:pPr>
      <w:r w:rsidRPr="008E7838">
        <w:rPr>
          <w:rFonts w:cs="Times New Roman"/>
          <w:lang w:val="sr-Latn-CS"/>
        </w:rPr>
        <w:t>Школ</w:t>
      </w:r>
      <w:r w:rsidRPr="008E7838">
        <w:rPr>
          <w:rFonts w:cs="Times New Roman"/>
          <w:lang w:val="sr-Cyrl-CS"/>
        </w:rPr>
        <w:t>у</w:t>
      </w:r>
      <w:r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заступа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и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представља</w:t>
      </w:r>
      <w:r w:rsidR="008C7B1C" w:rsidRPr="008E7838">
        <w:rPr>
          <w:rFonts w:cs="Times New Roman"/>
          <w:lang w:val="ru-RU"/>
        </w:rPr>
        <w:t xml:space="preserve"> </w:t>
      </w:r>
      <w:r w:rsidR="00B21073" w:rsidRPr="008E7838">
        <w:rPr>
          <w:rFonts w:cs="Times New Roman"/>
          <w:lang w:val="ru-RU"/>
        </w:rPr>
        <w:t>др Слободан Живкуцин</w:t>
      </w:r>
      <w:r w:rsidR="00D24A6A" w:rsidRPr="008E7838">
        <w:rPr>
          <w:rFonts w:cs="Times New Roman"/>
          <w:lang w:val="ru-RU"/>
        </w:rPr>
        <w:t>, проф. директор</w:t>
      </w:r>
      <w:r w:rsidR="008C7B1C" w:rsidRPr="008E7838">
        <w:rPr>
          <w:rFonts w:cs="Times New Roman"/>
          <w:lang w:val="ru-RU"/>
        </w:rPr>
        <w:t xml:space="preserve">. </w:t>
      </w:r>
      <w:r w:rsidR="00FE2CFC" w:rsidRPr="008E7838">
        <w:rPr>
          <w:rFonts w:cs="Times New Roman"/>
          <w:lang w:val="sr-Cyrl-CS" w:eastAsia="sl-SI"/>
        </w:rPr>
        <w:t>Д</w:t>
      </w:r>
      <w:r w:rsidR="00FE2CFC" w:rsidRPr="008E7838">
        <w:rPr>
          <w:rFonts w:cs="Times New Roman"/>
          <w:lang w:val="sl-SI" w:eastAsia="sl-SI"/>
        </w:rPr>
        <w:t xml:space="preserve">иректор </w:t>
      </w:r>
      <w:r w:rsidR="004E5171" w:rsidRPr="008E7838">
        <w:rPr>
          <w:rFonts w:cs="Times New Roman"/>
          <w:lang w:val="ru-RU"/>
        </w:rPr>
        <w:t>је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руководилац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и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орган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пословођења</w:t>
      </w:r>
      <w:r w:rsidR="008C7B1C" w:rsidRPr="008E7838">
        <w:rPr>
          <w:rFonts w:cs="Times New Roman"/>
          <w:lang w:val="ru-RU"/>
        </w:rPr>
        <w:t xml:space="preserve">. </w:t>
      </w:r>
      <w:r w:rsidR="004E5171" w:rsidRPr="008E7838">
        <w:rPr>
          <w:rFonts w:cs="Times New Roman"/>
          <w:lang w:val="ru-RU"/>
        </w:rPr>
        <w:t>Функција</w:t>
      </w:r>
      <w:r w:rsidR="008C7B1C" w:rsidRPr="008E7838">
        <w:rPr>
          <w:rFonts w:cs="Times New Roman"/>
          <w:lang w:val="ru-RU"/>
        </w:rPr>
        <w:t xml:space="preserve"> </w:t>
      </w:r>
      <w:r w:rsidR="00FE2CFC" w:rsidRPr="008E7838">
        <w:rPr>
          <w:rFonts w:cs="Times New Roman"/>
          <w:lang w:val="sr-Cyrl-CS" w:eastAsia="sl-SI"/>
        </w:rPr>
        <w:t>д</w:t>
      </w:r>
      <w:r w:rsidR="00FE2CFC" w:rsidRPr="008E7838">
        <w:rPr>
          <w:rFonts w:cs="Times New Roman"/>
          <w:lang w:val="sl-SI" w:eastAsia="sl-SI"/>
        </w:rPr>
        <w:t>иректор</w:t>
      </w:r>
      <w:r w:rsidR="00FE2CFC" w:rsidRPr="008E7838">
        <w:rPr>
          <w:rFonts w:cs="Times New Roman"/>
          <w:lang w:val="sr-Cyrl-CS" w:eastAsia="sl-SI"/>
        </w:rPr>
        <w:t>а</w:t>
      </w:r>
      <w:r w:rsidR="00FE2CFC" w:rsidRPr="008E7838">
        <w:rPr>
          <w:rFonts w:cs="Times New Roman"/>
          <w:lang w:val="sl-SI" w:eastAsia="sl-SI"/>
        </w:rPr>
        <w:t xml:space="preserve"> </w:t>
      </w:r>
      <w:r w:rsidR="004E5171" w:rsidRPr="008E7838">
        <w:rPr>
          <w:rFonts w:cs="Times New Roman"/>
          <w:lang w:val="ru-RU"/>
        </w:rPr>
        <w:t>је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утврђена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Законом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о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високом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образовању</w:t>
      </w:r>
      <w:r w:rsidR="008C7B1C" w:rsidRPr="008E7838">
        <w:rPr>
          <w:rFonts w:cs="Times New Roman"/>
          <w:lang w:val="ru-RU"/>
        </w:rPr>
        <w:t xml:space="preserve"> („</w:t>
      </w:r>
      <w:r w:rsidR="004E5171" w:rsidRPr="008E7838">
        <w:rPr>
          <w:rFonts w:cs="Times New Roman"/>
          <w:lang w:val="ru-RU"/>
        </w:rPr>
        <w:t>Службени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гласник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РС</w:t>
      </w:r>
      <w:r w:rsidR="008C7B1C" w:rsidRPr="008E7838">
        <w:rPr>
          <w:rFonts w:cs="Times New Roman"/>
          <w:lang w:val="ru-RU"/>
        </w:rPr>
        <w:t xml:space="preserve">“ </w:t>
      </w:r>
      <w:r w:rsidR="004E5171" w:rsidRPr="008E7838">
        <w:rPr>
          <w:rFonts w:cs="Times New Roman"/>
          <w:lang w:val="ru-RU"/>
        </w:rPr>
        <w:t>бр</w:t>
      </w:r>
      <w:r w:rsidR="00B21073" w:rsidRPr="008E7838">
        <w:rPr>
          <w:rFonts w:cs="Times New Roman"/>
          <w:lang w:val="ru-RU"/>
        </w:rPr>
        <w:t>.</w:t>
      </w:r>
      <w:r w:rsidR="00E8771E" w:rsidRPr="008E7838">
        <w:rPr>
          <w:rFonts w:cs="Times New Roman"/>
          <w:lang w:val="ru-RU"/>
        </w:rPr>
        <w:t xml:space="preserve"> 88/17</w:t>
      </w:r>
      <w:r w:rsidR="00B21073" w:rsidRPr="008E7838">
        <w:rPr>
          <w:rFonts w:cs="Times New Roman"/>
          <w:lang w:val="ru-RU"/>
        </w:rPr>
        <w:t>, 27/18</w:t>
      </w:r>
      <w:r w:rsidR="00F87D15">
        <w:rPr>
          <w:rFonts w:cs="Times New Roman"/>
          <w:lang w:val="ru-RU"/>
        </w:rPr>
        <w:t>-</w:t>
      </w:r>
      <w:r w:rsidR="00B21073" w:rsidRPr="008E7838">
        <w:rPr>
          <w:rFonts w:cs="Times New Roman"/>
          <w:lang w:val="ru-RU"/>
        </w:rPr>
        <w:t xml:space="preserve">др. </w:t>
      </w:r>
      <w:r w:rsidR="00F87D15">
        <w:rPr>
          <w:rFonts w:cs="Times New Roman"/>
          <w:lang w:val="ru-RU"/>
        </w:rPr>
        <w:t>з</w:t>
      </w:r>
      <w:r w:rsidR="00B21073" w:rsidRPr="008E7838">
        <w:rPr>
          <w:rFonts w:cs="Times New Roman"/>
          <w:lang w:val="ru-RU"/>
        </w:rPr>
        <w:t>акон</w:t>
      </w:r>
      <w:r w:rsidR="000C11E7">
        <w:rPr>
          <w:rFonts w:cs="Times New Roman"/>
          <w:lang w:val="ru-RU"/>
        </w:rPr>
        <w:t>,</w:t>
      </w:r>
      <w:r w:rsidR="00B21073" w:rsidRPr="008E7838">
        <w:rPr>
          <w:rFonts w:cs="Times New Roman"/>
          <w:lang w:val="ru-RU"/>
        </w:rPr>
        <w:t xml:space="preserve"> 73/18</w:t>
      </w:r>
      <w:r w:rsidR="000C11E7">
        <w:rPr>
          <w:rFonts w:cs="Times New Roman"/>
          <w:lang w:val="ru-RU"/>
        </w:rPr>
        <w:t>, 67/19, 6/20-др. закони</w:t>
      </w:r>
      <w:r w:rsidR="008C7B1C" w:rsidRPr="008E7838">
        <w:rPr>
          <w:rFonts w:cs="Times New Roman"/>
          <w:lang w:val="ru-RU"/>
        </w:rPr>
        <w:t xml:space="preserve">), </w:t>
      </w:r>
      <w:r w:rsidR="004E5171" w:rsidRPr="008E7838">
        <w:rPr>
          <w:rFonts w:cs="Times New Roman"/>
          <w:lang w:val="ru-RU"/>
        </w:rPr>
        <w:t>а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надлежност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Статутом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и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Законом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о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раду</w:t>
      </w:r>
      <w:r w:rsidR="008C7B1C" w:rsidRPr="008E7838">
        <w:rPr>
          <w:rFonts w:cs="Times New Roman"/>
          <w:lang w:val="ru-RU"/>
        </w:rPr>
        <w:t xml:space="preserve"> („</w:t>
      </w:r>
      <w:r w:rsidR="004E5171" w:rsidRPr="008E7838">
        <w:rPr>
          <w:rFonts w:cs="Times New Roman"/>
          <w:lang w:val="ru-RU"/>
        </w:rPr>
        <w:t>Службени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гласник</w:t>
      </w:r>
      <w:r w:rsidR="008C7B1C"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РС</w:t>
      </w:r>
      <w:r w:rsidR="008C7B1C" w:rsidRPr="008E7838">
        <w:rPr>
          <w:rFonts w:cs="Times New Roman"/>
          <w:lang w:val="ru-RU"/>
        </w:rPr>
        <w:t xml:space="preserve">“ </w:t>
      </w:r>
      <w:r w:rsidR="004E5171" w:rsidRPr="008E7838">
        <w:rPr>
          <w:rFonts w:cs="Times New Roman"/>
          <w:lang w:val="ru-RU"/>
        </w:rPr>
        <w:t>бр</w:t>
      </w:r>
      <w:r w:rsidR="00B21073" w:rsidRPr="008E7838">
        <w:rPr>
          <w:rFonts w:cs="Times New Roman"/>
          <w:lang w:val="ru-RU"/>
        </w:rPr>
        <w:t>.</w:t>
      </w:r>
      <w:r w:rsidR="00D24A6A" w:rsidRPr="008E7838">
        <w:rPr>
          <w:rFonts w:cs="Times New Roman"/>
          <w:lang w:val="ru-RU"/>
        </w:rPr>
        <w:t xml:space="preserve"> </w:t>
      </w:r>
      <w:r w:rsidR="000C11E7">
        <w:rPr>
          <w:rFonts w:cs="Times New Roman"/>
          <w:lang w:val="ru-RU"/>
        </w:rPr>
        <w:t xml:space="preserve">24/05, 61/05, 54/09, 32/13, </w:t>
      </w:r>
      <w:r w:rsidR="00D24A6A" w:rsidRPr="008E7838">
        <w:rPr>
          <w:rFonts w:cs="Times New Roman"/>
          <w:lang w:val="ru-RU"/>
        </w:rPr>
        <w:t>75/14</w:t>
      </w:r>
      <w:r w:rsidR="000C11E7">
        <w:rPr>
          <w:rFonts w:cs="Times New Roman"/>
          <w:lang w:val="ru-RU"/>
        </w:rPr>
        <w:t>, 13/17, 113/17</w:t>
      </w:r>
      <w:r w:rsidR="00B21073" w:rsidRPr="008E7838">
        <w:rPr>
          <w:rFonts w:cs="Times New Roman"/>
          <w:lang w:val="ru-RU"/>
        </w:rPr>
        <w:t>)</w:t>
      </w:r>
      <w:r w:rsidR="008C7B1C" w:rsidRPr="008E7838">
        <w:rPr>
          <w:rFonts w:cs="Times New Roman"/>
          <w:lang w:val="ru-RU"/>
        </w:rPr>
        <w:t>.</w:t>
      </w:r>
    </w:p>
    <w:p w:rsidR="00E8771E" w:rsidRPr="008E7838" w:rsidRDefault="004E5171" w:rsidP="00E8771E">
      <w:pPr>
        <w:spacing w:after="0"/>
        <w:jc w:val="both"/>
        <w:rPr>
          <w:rFonts w:cs="Times New Roman"/>
          <w:lang w:val="ru-RU"/>
        </w:rPr>
      </w:pPr>
      <w:r w:rsidRPr="008E7838">
        <w:rPr>
          <w:lang w:val="ru-RU"/>
        </w:rPr>
        <w:t>Подаци</w:t>
      </w:r>
      <w:r w:rsidR="008C7B1C" w:rsidRPr="008E7838">
        <w:rPr>
          <w:lang w:val="ru-RU"/>
        </w:rPr>
        <w:t xml:space="preserve"> </w:t>
      </w:r>
      <w:r w:rsidRPr="008E7838">
        <w:rPr>
          <w:lang w:val="ru-RU"/>
        </w:rPr>
        <w:t>о</w:t>
      </w:r>
      <w:r w:rsidR="008C7B1C" w:rsidRPr="008E7838">
        <w:rPr>
          <w:lang w:val="ru-RU"/>
        </w:rPr>
        <w:t xml:space="preserve"> </w:t>
      </w:r>
      <w:r w:rsidRPr="008E7838">
        <w:rPr>
          <w:lang w:val="ru-RU"/>
        </w:rPr>
        <w:t>надлежности</w:t>
      </w:r>
      <w:r w:rsidR="008C7B1C" w:rsidRPr="008E7838">
        <w:rPr>
          <w:lang w:val="ru-RU"/>
        </w:rPr>
        <w:t xml:space="preserve"> </w:t>
      </w:r>
      <w:r w:rsidR="00FE2CFC" w:rsidRPr="008E7838">
        <w:rPr>
          <w:lang w:val="sr-Cyrl-CS" w:eastAsia="sl-SI"/>
        </w:rPr>
        <w:t>д</w:t>
      </w:r>
      <w:r w:rsidR="00FE2CFC" w:rsidRPr="008E7838">
        <w:rPr>
          <w:lang w:val="sl-SI" w:eastAsia="sl-SI"/>
        </w:rPr>
        <w:t>иректор</w:t>
      </w:r>
      <w:r w:rsidR="00FE2CFC" w:rsidRPr="008E7838">
        <w:rPr>
          <w:lang w:val="sr-Cyrl-CS" w:eastAsia="sl-SI"/>
        </w:rPr>
        <w:t>а</w:t>
      </w:r>
      <w:r w:rsidR="00D24A6A" w:rsidRPr="008E7838">
        <w:rPr>
          <w:lang w:val="sr-Cyrl-CS" w:eastAsia="sl-SI"/>
        </w:rPr>
        <w:t xml:space="preserve">, </w:t>
      </w:r>
      <w:r w:rsidRPr="008E7838">
        <w:rPr>
          <w:lang w:val="ru-RU"/>
        </w:rPr>
        <w:t>које</w:t>
      </w:r>
      <w:r w:rsidR="008C7B1C" w:rsidRPr="008E7838">
        <w:rPr>
          <w:lang w:val="ru-RU"/>
        </w:rPr>
        <w:t xml:space="preserve"> </w:t>
      </w:r>
      <w:r w:rsidRPr="008E7838">
        <w:rPr>
          <w:lang w:val="ru-RU"/>
        </w:rPr>
        <w:t>одлуке</w:t>
      </w:r>
      <w:r w:rsidR="008C7B1C" w:rsidRPr="008E7838">
        <w:rPr>
          <w:lang w:val="ru-RU"/>
        </w:rPr>
        <w:t xml:space="preserve"> </w:t>
      </w:r>
      <w:r w:rsidRPr="008E7838">
        <w:rPr>
          <w:lang w:val="ru-RU"/>
        </w:rPr>
        <w:t>доноси</w:t>
      </w:r>
      <w:r w:rsidR="008C7B1C" w:rsidRPr="008E7838">
        <w:rPr>
          <w:lang w:val="ru-RU"/>
        </w:rPr>
        <w:t xml:space="preserve">, </w:t>
      </w:r>
      <w:r w:rsidRPr="008E7838">
        <w:rPr>
          <w:lang w:val="ru-RU"/>
        </w:rPr>
        <w:t>као</w:t>
      </w:r>
      <w:r w:rsidR="008C7B1C" w:rsidRPr="008E7838">
        <w:rPr>
          <w:lang w:val="ru-RU"/>
        </w:rPr>
        <w:t xml:space="preserve"> </w:t>
      </w:r>
      <w:r w:rsidRPr="008E7838">
        <w:rPr>
          <w:lang w:val="ru-RU"/>
        </w:rPr>
        <w:t>и</w:t>
      </w:r>
      <w:r w:rsidR="008C7B1C" w:rsidRPr="008E7838">
        <w:rPr>
          <w:lang w:val="ru-RU"/>
        </w:rPr>
        <w:t xml:space="preserve"> </w:t>
      </w:r>
      <w:r w:rsidRPr="008E7838">
        <w:rPr>
          <w:lang w:val="ru-RU"/>
        </w:rPr>
        <w:t>надлежност</w:t>
      </w:r>
      <w:r w:rsidR="008C7B1C" w:rsidRPr="008E7838">
        <w:rPr>
          <w:lang w:val="ru-RU"/>
        </w:rPr>
        <w:t xml:space="preserve"> </w:t>
      </w:r>
      <w:r w:rsidRPr="008E7838">
        <w:rPr>
          <w:lang w:val="ru-RU"/>
        </w:rPr>
        <w:t>органа</w:t>
      </w:r>
      <w:r w:rsidR="008C7B1C" w:rsidRPr="008E7838">
        <w:rPr>
          <w:lang w:val="ru-RU"/>
        </w:rPr>
        <w:t xml:space="preserve"> </w:t>
      </w:r>
      <w:r w:rsidRPr="008E7838">
        <w:rPr>
          <w:lang w:val="ru-RU"/>
        </w:rPr>
        <w:t>управљања</w:t>
      </w:r>
      <w:r w:rsidR="008C7B1C" w:rsidRPr="008E7838">
        <w:rPr>
          <w:lang w:val="ru-RU"/>
        </w:rPr>
        <w:t xml:space="preserve">, </w:t>
      </w:r>
      <w:r w:rsidR="00FE2CFC" w:rsidRPr="008E7838">
        <w:rPr>
          <w:lang w:val="ru-RU"/>
        </w:rPr>
        <w:t xml:space="preserve">су </w:t>
      </w:r>
      <w:r w:rsidRPr="008E7838">
        <w:rPr>
          <w:lang w:val="ru-RU"/>
        </w:rPr>
        <w:t>наведене</w:t>
      </w:r>
      <w:r w:rsidR="008C7B1C" w:rsidRPr="008E7838">
        <w:rPr>
          <w:lang w:val="ru-RU"/>
        </w:rPr>
        <w:t xml:space="preserve"> </w:t>
      </w:r>
      <w:r w:rsidRPr="008E7838">
        <w:rPr>
          <w:lang w:val="ru-RU"/>
        </w:rPr>
        <w:t>у</w:t>
      </w:r>
      <w:r w:rsidR="008C7B1C" w:rsidRPr="008E7838">
        <w:rPr>
          <w:lang w:val="ru-RU"/>
        </w:rPr>
        <w:t xml:space="preserve"> </w:t>
      </w:r>
      <w:r w:rsidRPr="008E7838">
        <w:rPr>
          <w:lang w:val="ru-RU"/>
        </w:rPr>
        <w:t>претходном</w:t>
      </w:r>
      <w:r w:rsidR="008C7B1C" w:rsidRPr="008E7838">
        <w:rPr>
          <w:lang w:val="ru-RU"/>
        </w:rPr>
        <w:t xml:space="preserve"> </w:t>
      </w:r>
      <w:r w:rsidRPr="008E7838">
        <w:rPr>
          <w:lang w:val="ru-RU"/>
        </w:rPr>
        <w:t>поглављу</w:t>
      </w:r>
      <w:r w:rsidR="008C7B1C" w:rsidRPr="008E7838">
        <w:rPr>
          <w:lang w:val="ru-RU"/>
        </w:rPr>
        <w:t xml:space="preserve"> </w:t>
      </w:r>
      <w:r w:rsidRPr="008E7838">
        <w:rPr>
          <w:lang w:val="ru-RU"/>
        </w:rPr>
        <w:t>информатора</w:t>
      </w:r>
      <w:r w:rsidR="008C7B1C" w:rsidRPr="008E7838">
        <w:rPr>
          <w:lang w:val="ru-RU"/>
        </w:rPr>
        <w:t xml:space="preserve"> (</w:t>
      </w:r>
      <w:r w:rsidRPr="008E7838">
        <w:rPr>
          <w:lang w:val="ru-RU"/>
        </w:rPr>
        <w:t>организациона</w:t>
      </w:r>
      <w:r w:rsidR="008C7B1C" w:rsidRPr="008E7838">
        <w:rPr>
          <w:lang w:val="ru-RU"/>
        </w:rPr>
        <w:t xml:space="preserve"> </w:t>
      </w:r>
      <w:r w:rsidRPr="008E7838">
        <w:rPr>
          <w:lang w:val="ru-RU"/>
        </w:rPr>
        <w:t>структура</w:t>
      </w:r>
      <w:r w:rsidR="008C7B1C" w:rsidRPr="008E7838">
        <w:rPr>
          <w:lang w:val="ru-RU"/>
        </w:rPr>
        <w:t xml:space="preserve"> </w:t>
      </w:r>
      <w:r w:rsidR="00FE2CFC" w:rsidRPr="008E7838">
        <w:rPr>
          <w:lang w:val="sr-Latn-CS"/>
        </w:rPr>
        <w:t>Школ</w:t>
      </w:r>
      <w:r w:rsidR="00FE2CFC" w:rsidRPr="008E7838">
        <w:rPr>
          <w:lang w:val="sr-Cyrl-CS"/>
        </w:rPr>
        <w:t>е</w:t>
      </w:r>
      <w:r w:rsidR="00FE2CFC" w:rsidRPr="008E7838">
        <w:rPr>
          <w:lang w:val="ru-RU"/>
        </w:rPr>
        <w:t xml:space="preserve"> </w:t>
      </w:r>
      <w:r w:rsidR="008C7B1C" w:rsidRPr="008E7838">
        <w:rPr>
          <w:lang w:val="ru-RU"/>
        </w:rPr>
        <w:t xml:space="preserve">– </w:t>
      </w:r>
      <w:r w:rsidRPr="008E7838">
        <w:rPr>
          <w:lang w:val="ru-RU"/>
        </w:rPr>
        <w:t>органи</w:t>
      </w:r>
      <w:r w:rsidR="008C7B1C" w:rsidRPr="008E7838">
        <w:rPr>
          <w:lang w:val="ru-RU"/>
        </w:rPr>
        <w:t xml:space="preserve"> </w:t>
      </w:r>
      <w:r w:rsidR="00FE2CFC" w:rsidRPr="008E7838">
        <w:rPr>
          <w:lang w:val="sr-Latn-CS"/>
        </w:rPr>
        <w:t>Школ</w:t>
      </w:r>
      <w:r w:rsidR="00FE2CFC" w:rsidRPr="008E7838">
        <w:rPr>
          <w:lang w:val="sr-Cyrl-CS"/>
        </w:rPr>
        <w:t>е</w:t>
      </w:r>
      <w:r w:rsidR="008C7B1C" w:rsidRPr="008E7838">
        <w:rPr>
          <w:lang w:val="ru-RU"/>
        </w:rPr>
        <w:t>).</w:t>
      </w:r>
      <w:bookmarkStart w:id="11" w:name="_Toc351143946"/>
    </w:p>
    <w:p w:rsidR="00E8771E" w:rsidRDefault="00E8771E" w:rsidP="00E8771E">
      <w:pPr>
        <w:pStyle w:val="ListParagraph"/>
        <w:spacing w:after="0"/>
        <w:ind w:left="0"/>
        <w:jc w:val="center"/>
        <w:rPr>
          <w:rFonts w:cs="Times New Roman"/>
          <w:b/>
          <w:bCs/>
          <w:sz w:val="24"/>
          <w:szCs w:val="24"/>
          <w:lang/>
        </w:rPr>
      </w:pPr>
    </w:p>
    <w:p w:rsidR="008C7B1C" w:rsidRDefault="00E8771E" w:rsidP="00E8771E">
      <w:pPr>
        <w:pStyle w:val="ListParagraph"/>
        <w:spacing w:after="0"/>
        <w:ind w:left="0"/>
        <w:jc w:val="center"/>
        <w:rPr>
          <w:rFonts w:cs="Times New Roman"/>
          <w:b/>
          <w:bCs/>
          <w:sz w:val="24"/>
          <w:szCs w:val="24"/>
          <w:lang w:val="sr-Latn-CS"/>
        </w:rPr>
      </w:pPr>
      <w:r>
        <w:rPr>
          <w:rFonts w:cs="Times New Roman"/>
          <w:b/>
          <w:bCs/>
          <w:sz w:val="24"/>
          <w:szCs w:val="24"/>
          <w:lang/>
        </w:rPr>
        <w:t>4.</w:t>
      </w:r>
      <w:r w:rsidR="00B21073">
        <w:rPr>
          <w:rFonts w:cs="Times New Roman"/>
          <w:b/>
          <w:bCs/>
          <w:sz w:val="24"/>
          <w:szCs w:val="24"/>
          <w:lang/>
        </w:rPr>
        <w:t xml:space="preserve"> </w:t>
      </w:r>
      <w:r w:rsidR="00483B21" w:rsidRPr="00F243BC">
        <w:rPr>
          <w:rFonts w:cs="Times New Roman"/>
          <w:b/>
          <w:bCs/>
          <w:sz w:val="24"/>
          <w:szCs w:val="24"/>
          <w:lang w:val="sr-Latn-CS"/>
        </w:rPr>
        <w:t>ПРАВИЛА У ВЕЗИ СА ЈАВНОШЋУ РАДА</w:t>
      </w:r>
      <w:bookmarkEnd w:id="11"/>
    </w:p>
    <w:p w:rsidR="00F243BC" w:rsidRPr="00F243BC" w:rsidRDefault="00F243BC" w:rsidP="00F243BC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Latn-CS"/>
        </w:rPr>
      </w:pPr>
    </w:p>
    <w:p w:rsidR="008C7B1C" w:rsidRPr="008E7838" w:rsidRDefault="004E5171" w:rsidP="00931440">
      <w:p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 w:val="it-IT"/>
        </w:rPr>
        <w:t>Рад</w:t>
      </w:r>
      <w:r w:rsidR="008C7B1C" w:rsidRPr="008E7838">
        <w:rPr>
          <w:rFonts w:cs="Times New Roman"/>
          <w:lang w:val="it-IT"/>
        </w:rPr>
        <w:t xml:space="preserve"> </w:t>
      </w:r>
      <w:r w:rsidR="00FE2CFC" w:rsidRPr="008E7838">
        <w:rPr>
          <w:rFonts w:cs="Times New Roman"/>
          <w:lang w:val="sr-Latn-CS"/>
        </w:rPr>
        <w:t>Школ</w:t>
      </w:r>
      <w:r w:rsidR="00FE2CFC" w:rsidRPr="008E7838">
        <w:rPr>
          <w:rFonts w:cs="Times New Roman"/>
          <w:lang w:val="sr-Cyrl-CS"/>
        </w:rPr>
        <w:t>е</w:t>
      </w:r>
      <w:r w:rsidR="00FE2CF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it-IT"/>
        </w:rPr>
        <w:t>је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јаван</w:t>
      </w:r>
      <w:r w:rsidR="008C7B1C" w:rsidRPr="008E7838">
        <w:rPr>
          <w:rFonts w:cs="Times New Roman"/>
          <w:lang w:val="it-IT"/>
        </w:rPr>
        <w:t xml:space="preserve">. </w:t>
      </w:r>
      <w:r w:rsidRPr="008E7838">
        <w:rPr>
          <w:rFonts w:cs="Times New Roman"/>
          <w:lang w:val="it-IT"/>
        </w:rPr>
        <w:t>Јавност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рада</w:t>
      </w:r>
      <w:r w:rsidR="008C7B1C" w:rsidRPr="008E7838">
        <w:rPr>
          <w:rFonts w:cs="Times New Roman"/>
          <w:lang w:val="it-IT"/>
        </w:rPr>
        <w:t xml:space="preserve"> </w:t>
      </w:r>
      <w:r w:rsidR="00FE2CFC" w:rsidRPr="008E7838">
        <w:rPr>
          <w:rFonts w:cs="Times New Roman"/>
          <w:lang w:val="sr-Latn-CS"/>
        </w:rPr>
        <w:t>Школ</w:t>
      </w:r>
      <w:r w:rsidR="00FE2CFC" w:rsidRPr="008E7838">
        <w:rPr>
          <w:rFonts w:cs="Times New Roman"/>
          <w:lang w:val="sr-Cyrl-CS"/>
        </w:rPr>
        <w:t>е</w:t>
      </w:r>
      <w:r w:rsidR="00FE2CF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it-IT"/>
        </w:rPr>
        <w:t>је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уређена</w:t>
      </w:r>
      <w:r w:rsidR="00714BED" w:rsidRPr="008E7838">
        <w:rPr>
          <w:rFonts w:cs="Times New Roman"/>
          <w:lang/>
        </w:rPr>
        <w:t xml:space="preserve"> </w:t>
      </w:r>
      <w:r w:rsidR="00714BED" w:rsidRPr="008E7838">
        <w:rPr>
          <w:rFonts w:cs="Times New Roman"/>
          <w:lang w:val="sr-Cyrl-CS"/>
        </w:rPr>
        <w:t>законским и подзаконским актима који се тич</w:t>
      </w:r>
      <w:r w:rsidR="00B07F1F" w:rsidRPr="008E7838">
        <w:rPr>
          <w:rFonts w:cs="Times New Roman"/>
          <w:lang w:val="sr-Cyrl-CS"/>
        </w:rPr>
        <w:t>у</w:t>
      </w:r>
      <w:r w:rsidR="00714BED" w:rsidRPr="008E7838">
        <w:rPr>
          <w:rFonts w:cs="Times New Roman"/>
          <w:lang w:val="sr-Cyrl-CS"/>
        </w:rPr>
        <w:t xml:space="preserve"> информисања.</w:t>
      </w:r>
      <w:r w:rsidR="00714BED" w:rsidRPr="008E7838">
        <w:rPr>
          <w:rFonts w:cs="Times New Roman"/>
          <w:lang/>
        </w:rPr>
        <w:t xml:space="preserve"> </w:t>
      </w:r>
      <w:r w:rsidR="00FE2CFC" w:rsidRPr="008E7838">
        <w:rPr>
          <w:rFonts w:cs="Times New Roman"/>
          <w:lang w:val="sr-Latn-CS"/>
        </w:rPr>
        <w:t>Школ</w:t>
      </w:r>
      <w:r w:rsidR="00FE2CFC" w:rsidRPr="008E7838">
        <w:rPr>
          <w:rFonts w:cs="Times New Roman"/>
          <w:lang w:val="sr-Cyrl-CS"/>
        </w:rPr>
        <w:t>а</w:t>
      </w:r>
      <w:r w:rsidR="00FE2CF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it-IT"/>
        </w:rPr>
        <w:t>извештава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јавност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обављању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својих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делатности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путем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средстава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јавног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информисања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издавањем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посебних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публикација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оглашавањем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на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интернет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страници</w:t>
      </w:r>
      <w:r w:rsidR="00E25A44" w:rsidRPr="008E7838">
        <w:rPr>
          <w:rFonts w:cs="Times New Roman"/>
          <w:lang w:val="sr-Cyrl-CS"/>
        </w:rPr>
        <w:t xml:space="preserve"> Школ</w:t>
      </w:r>
      <w:r w:rsidR="00E33ED4" w:rsidRPr="008E7838">
        <w:rPr>
          <w:rFonts w:cs="Times New Roman"/>
          <w:lang w:val="sr-Cyrl-CS"/>
        </w:rPr>
        <w:t>е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на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огласним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таблама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сл</w:t>
      </w:r>
      <w:r w:rsidR="00FE2CFC" w:rsidRPr="008E7838">
        <w:rPr>
          <w:rFonts w:cs="Times New Roman"/>
          <w:lang w:val="it-IT"/>
        </w:rPr>
        <w:t>.</w:t>
      </w:r>
      <w:r w:rsidR="008C7B1C" w:rsidRPr="008E7838">
        <w:rPr>
          <w:rFonts w:cs="Times New Roman"/>
          <w:lang w:val="it-IT"/>
        </w:rPr>
        <w:t xml:space="preserve"> </w:t>
      </w:r>
      <w:r w:rsidR="00E25A44" w:rsidRPr="008E7838">
        <w:rPr>
          <w:rFonts w:cs="Times New Roman"/>
          <w:lang w:val="it-IT"/>
        </w:rPr>
        <w:t xml:space="preserve">На </w:t>
      </w:r>
      <w:r w:rsidR="00F87D15">
        <w:rPr>
          <w:rFonts w:cs="Times New Roman"/>
          <w:lang/>
        </w:rPr>
        <w:t>и</w:t>
      </w:r>
      <w:r w:rsidR="00E25A44" w:rsidRPr="008E7838">
        <w:rPr>
          <w:rFonts w:cs="Times New Roman"/>
          <w:lang w:val="it-IT"/>
        </w:rPr>
        <w:t>нтернет  презентацији (www.</w:t>
      </w:r>
      <w:r w:rsidR="00E25A44" w:rsidRPr="008E7838">
        <w:rPr>
          <w:rFonts w:cs="Times New Roman"/>
          <w:lang w:val="sr-Cyrl-CS"/>
        </w:rPr>
        <w:t>mpk</w:t>
      </w:r>
      <w:r w:rsidR="00E25A44" w:rsidRPr="008E7838">
        <w:rPr>
          <w:rFonts w:cs="Times New Roman"/>
          <w:lang w:val="it-IT"/>
        </w:rPr>
        <w:t xml:space="preserve">.edu.rs) објављују се информације које су настале у раду или у вези са радом и активностима </w:t>
      </w:r>
      <w:r w:rsidR="00E25A44" w:rsidRPr="008E7838">
        <w:rPr>
          <w:rFonts w:cs="Times New Roman"/>
          <w:lang w:val="sr-Latn-CS"/>
        </w:rPr>
        <w:t>Школ</w:t>
      </w:r>
      <w:r w:rsidR="00E25A44" w:rsidRPr="008E7838">
        <w:rPr>
          <w:rFonts w:cs="Times New Roman"/>
          <w:lang w:val="sr-Cyrl-CS"/>
        </w:rPr>
        <w:t>е</w:t>
      </w:r>
      <w:r w:rsidR="00E25A44" w:rsidRPr="008E7838">
        <w:rPr>
          <w:rFonts w:cs="Times New Roman"/>
          <w:lang w:val="it-IT"/>
        </w:rPr>
        <w:t>, а чија садржина има или би могла имати значај за јавни интерес.</w:t>
      </w:r>
      <w:r w:rsidR="00F93A24" w:rsidRPr="008E7838">
        <w:rPr>
          <w:rFonts w:cs="Times New Roman"/>
          <w:lang w:val="it-IT"/>
        </w:rPr>
        <w:t xml:space="preserve"> </w:t>
      </w:r>
      <w:r w:rsidR="00F93A24" w:rsidRPr="008E7838">
        <w:rPr>
          <w:rFonts w:cs="Times New Roman"/>
          <w:lang/>
        </w:rPr>
        <w:t xml:space="preserve">Информације </w:t>
      </w:r>
      <w:r w:rsidR="00E25A44" w:rsidRPr="008E7838">
        <w:rPr>
          <w:rFonts w:cs="Times New Roman"/>
          <w:lang w:val="it-IT"/>
        </w:rPr>
        <w:t xml:space="preserve"> на сајту остају док траје њихова примена или актуелност. Сајт се редовно ажурира. </w:t>
      </w:r>
      <w:r w:rsidRPr="008E7838">
        <w:rPr>
          <w:rFonts w:cs="Times New Roman"/>
          <w:lang w:val="it-IT"/>
        </w:rPr>
        <w:t>Статутом</w:t>
      </w:r>
      <w:r w:rsidR="00B07F1F" w:rsidRPr="008E7838">
        <w:rPr>
          <w:rFonts w:cs="Times New Roman"/>
          <w:lang w:val="sr-Cyrl-CS"/>
        </w:rPr>
        <w:t xml:space="preserve"> </w:t>
      </w:r>
      <w:r w:rsidR="00FE2CFC" w:rsidRPr="008E7838">
        <w:rPr>
          <w:rFonts w:cs="Times New Roman"/>
          <w:lang w:val="sr-Latn-CS"/>
        </w:rPr>
        <w:t>Школ</w:t>
      </w:r>
      <w:r w:rsidR="00FE2CFC" w:rsidRPr="008E7838">
        <w:rPr>
          <w:rFonts w:cs="Times New Roman"/>
          <w:lang w:val="sr-Cyrl-CS"/>
        </w:rPr>
        <w:t>е</w:t>
      </w:r>
      <w:r w:rsidR="00FE2CF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it-IT"/>
        </w:rPr>
        <w:t>је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утврђено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шта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сматра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пословном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тајном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када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подаци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не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могу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саопштавати</w:t>
      </w:r>
      <w:r w:rsidR="008C7B1C" w:rsidRPr="008E7838">
        <w:rPr>
          <w:rFonts w:cs="Times New Roman"/>
          <w:lang w:val="it-IT"/>
        </w:rPr>
        <w:t xml:space="preserve">. </w:t>
      </w:r>
    </w:p>
    <w:p w:rsidR="00D1762E" w:rsidRPr="008E7838" w:rsidRDefault="00F93A24" w:rsidP="004F3C0A">
      <w:pPr>
        <w:spacing w:after="0"/>
        <w:jc w:val="both"/>
        <w:rPr>
          <w:rFonts w:cs="Times New Roman"/>
          <w:lang w:val="sr-Cyrl-CS"/>
        </w:rPr>
      </w:pPr>
      <w:r w:rsidRPr="008E7838">
        <w:rPr>
          <w:rFonts w:cs="Times New Roman"/>
          <w:lang w:val="sr-Cyrl-CS"/>
        </w:rPr>
        <w:t>Подаци од значаја за јавност рада школе:</w:t>
      </w:r>
    </w:p>
    <w:p w:rsidR="00931440" w:rsidRPr="008E7838" w:rsidRDefault="00931440" w:rsidP="004F3C0A">
      <w:pPr>
        <w:spacing w:after="0"/>
        <w:ind w:left="284" w:hanging="284"/>
        <w:jc w:val="both"/>
        <w:rPr>
          <w:rFonts w:cs="Times New Roman"/>
          <w:lang w:val="de-DE"/>
        </w:rPr>
      </w:pPr>
      <w:r w:rsidRPr="008E7838">
        <w:rPr>
          <w:rFonts w:cs="Times New Roman"/>
          <w:lang/>
        </w:rPr>
        <w:t>1.</w:t>
      </w:r>
      <w:r w:rsidR="00B21073" w:rsidRPr="008E7838">
        <w:rPr>
          <w:rFonts w:cs="Times New Roman"/>
          <w:lang/>
        </w:rPr>
        <w:t xml:space="preserve"> </w:t>
      </w:r>
      <w:r w:rsidRPr="008E7838">
        <w:rPr>
          <w:rFonts w:cs="Times New Roman"/>
          <w:lang w:val="de-DE"/>
        </w:rPr>
        <w:t>Порески иден</w:t>
      </w:r>
      <w:r w:rsidR="00F93A24" w:rsidRPr="008E7838">
        <w:rPr>
          <w:rFonts w:cs="Times New Roman"/>
          <w:lang w:val="de-DE"/>
        </w:rPr>
        <w:t xml:space="preserve">тифакциони број (ПИБ) </w:t>
      </w:r>
      <w:r w:rsidR="00F93A24" w:rsidRPr="008E7838">
        <w:rPr>
          <w:rFonts w:cs="Times New Roman"/>
          <w:lang/>
        </w:rPr>
        <w:t xml:space="preserve">Школе </w:t>
      </w:r>
      <w:r w:rsidRPr="008E7838">
        <w:rPr>
          <w:rFonts w:cs="Times New Roman"/>
          <w:lang w:val="de-DE"/>
        </w:rPr>
        <w:t xml:space="preserve">је: </w:t>
      </w:r>
      <w:r w:rsidRPr="008E7838">
        <w:rPr>
          <w:rFonts w:cs="Times New Roman"/>
          <w:lang w:val="sr-Latn-CS"/>
        </w:rPr>
        <w:t>100451133</w:t>
      </w:r>
    </w:p>
    <w:p w:rsidR="00931440" w:rsidRPr="008E7838" w:rsidRDefault="00931440" w:rsidP="004F3C0A">
      <w:pPr>
        <w:spacing w:after="0"/>
        <w:ind w:left="284" w:hanging="284"/>
        <w:jc w:val="both"/>
        <w:rPr>
          <w:rFonts w:cs="Times New Roman"/>
          <w:lang w:val="sr-Cyrl-CS"/>
        </w:rPr>
      </w:pPr>
      <w:r w:rsidRPr="008E7838">
        <w:rPr>
          <w:rFonts w:cs="Times New Roman"/>
          <w:lang w:val="sr-Cyrl-CS"/>
        </w:rPr>
        <w:t>2. Радно вр</w:t>
      </w:r>
      <w:r w:rsidR="00F93A24" w:rsidRPr="008E7838">
        <w:rPr>
          <w:rFonts w:cs="Times New Roman"/>
          <w:lang w:val="sr-Cyrl-CS"/>
        </w:rPr>
        <w:t>еме Школе је</w:t>
      </w:r>
      <w:r w:rsidR="00D24A6A" w:rsidRPr="008E7838">
        <w:rPr>
          <w:rFonts w:cs="Times New Roman"/>
          <w:lang w:val="sr-Cyrl-CS"/>
        </w:rPr>
        <w:t xml:space="preserve"> од 8 часова д</w:t>
      </w:r>
      <w:r w:rsidR="00F87D15">
        <w:rPr>
          <w:rFonts w:cs="Times New Roman"/>
          <w:lang w:val="sr-Cyrl-CS"/>
        </w:rPr>
        <w:t>о</w:t>
      </w:r>
      <w:r w:rsidR="00D24A6A" w:rsidRPr="008E7838">
        <w:rPr>
          <w:rFonts w:cs="Times New Roman"/>
          <w:lang w:val="sr-Cyrl-CS"/>
        </w:rPr>
        <w:t xml:space="preserve"> 15</w:t>
      </w:r>
      <w:r w:rsidRPr="008E7838">
        <w:rPr>
          <w:rFonts w:cs="Times New Roman"/>
          <w:lang w:val="sr-Cyrl-CS"/>
        </w:rPr>
        <w:t xml:space="preserve"> часова.</w:t>
      </w:r>
    </w:p>
    <w:p w:rsidR="00931440" w:rsidRPr="008E7838" w:rsidRDefault="00931440" w:rsidP="004F3C0A">
      <w:pPr>
        <w:spacing w:after="0"/>
        <w:ind w:left="284" w:hanging="284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>3. Физичка и електронска адреса и контакт телефони органа, као и службеника овлашћених за поступање по захтевима за приступ информацијама:</w:t>
      </w:r>
    </w:p>
    <w:p w:rsidR="00EB22B8" w:rsidRPr="00F87D15" w:rsidRDefault="004E5171" w:rsidP="004F3C0A">
      <w:pPr>
        <w:spacing w:after="0"/>
        <w:ind w:left="284"/>
        <w:jc w:val="both"/>
        <w:rPr>
          <w:rFonts w:cs="Times New Roman"/>
          <w:lang/>
        </w:rPr>
      </w:pPr>
      <w:r w:rsidRPr="008E7838">
        <w:rPr>
          <w:rFonts w:cs="Times New Roman"/>
          <w:lang w:val="it-IT"/>
        </w:rPr>
        <w:t>Адреса</w:t>
      </w:r>
      <w:r w:rsidR="008C7B1C" w:rsidRPr="008E7838">
        <w:rPr>
          <w:rFonts w:cs="Times New Roman"/>
          <w:lang w:val="it-IT"/>
        </w:rPr>
        <w:t xml:space="preserve"> </w:t>
      </w:r>
      <w:r w:rsidR="00F93A24" w:rsidRPr="008E7838">
        <w:rPr>
          <w:rFonts w:cs="Times New Roman"/>
          <w:lang/>
        </w:rPr>
        <w:t>Школе</w:t>
      </w:r>
      <w:r w:rsidR="008C7B1C" w:rsidRPr="008E7838">
        <w:rPr>
          <w:rFonts w:cs="Times New Roman"/>
          <w:lang w:val="it-IT"/>
        </w:rPr>
        <w:t>:</w:t>
      </w:r>
      <w:r w:rsidR="00FE2CFC" w:rsidRPr="008E7838">
        <w:rPr>
          <w:rFonts w:cs="Times New Roman"/>
          <w:lang w:val="sr-Latn-CS"/>
        </w:rPr>
        <w:t xml:space="preserve"> М</w:t>
      </w:r>
      <w:r w:rsidR="00F87D15">
        <w:rPr>
          <w:rFonts w:cs="Times New Roman"/>
          <w:lang/>
        </w:rPr>
        <w:t>одене 5,</w:t>
      </w:r>
      <w:r w:rsidR="00FE2CFC" w:rsidRPr="008E7838">
        <w:rPr>
          <w:rFonts w:cs="Times New Roman"/>
          <w:lang w:val="sr-Latn-CS"/>
        </w:rPr>
        <w:t xml:space="preserve"> </w:t>
      </w:r>
      <w:r w:rsidR="00F87D15">
        <w:rPr>
          <w:rFonts w:cs="Times New Roman"/>
          <w:lang w:val="it-IT"/>
        </w:rPr>
        <w:t>21</w:t>
      </w:r>
      <w:r w:rsidR="00F87D15">
        <w:rPr>
          <w:rFonts w:cs="Times New Roman"/>
          <w:lang/>
        </w:rPr>
        <w:t>000</w:t>
      </w:r>
      <w:r w:rsidR="00FE2CFC" w:rsidRPr="008E7838">
        <w:rPr>
          <w:rFonts w:cs="Times New Roman"/>
          <w:lang w:val="it-IT"/>
        </w:rPr>
        <w:t xml:space="preserve"> </w:t>
      </w:r>
      <w:r w:rsidR="00F87D15">
        <w:rPr>
          <w:rFonts w:cs="Times New Roman"/>
          <w:lang/>
        </w:rPr>
        <w:t>Нови Сад</w:t>
      </w:r>
    </w:p>
    <w:p w:rsidR="00EB22B8" w:rsidRPr="008E7838" w:rsidRDefault="00EB22B8" w:rsidP="004F3C0A">
      <w:pPr>
        <w:spacing w:after="0"/>
        <w:ind w:left="284"/>
        <w:jc w:val="both"/>
        <w:rPr>
          <w:rFonts w:cs="Times New Roman"/>
          <w:lang w:val="sr-Cyrl-CS"/>
        </w:rPr>
      </w:pPr>
      <w:r w:rsidRPr="008E7838">
        <w:rPr>
          <w:rFonts w:cs="Times New Roman"/>
          <w:lang w:val="sr-Cyrl-CS"/>
        </w:rPr>
        <w:t xml:space="preserve">Контакт талефон: </w:t>
      </w:r>
      <w:r w:rsidR="00D43CBF" w:rsidRPr="008E7838">
        <w:rPr>
          <w:rFonts w:cs="Times New Roman"/>
          <w:lang w:val="it-IT"/>
        </w:rPr>
        <w:t>+381</w:t>
      </w:r>
      <w:r w:rsidR="00D43CBF" w:rsidRPr="008E7838">
        <w:rPr>
          <w:rFonts w:cs="Times New Roman"/>
          <w:lang w:val="sr-Cyrl-CS"/>
        </w:rPr>
        <w:t>-</w:t>
      </w:r>
      <w:r w:rsidR="00D43CBF" w:rsidRPr="008E7838">
        <w:rPr>
          <w:rFonts w:cs="Times New Roman"/>
          <w:lang w:val="it-IT"/>
        </w:rPr>
        <w:t>21</w:t>
      </w:r>
      <w:r w:rsidR="00D43CBF" w:rsidRPr="008E7838">
        <w:rPr>
          <w:rFonts w:cs="Times New Roman"/>
          <w:lang w:val="sr-Cyrl-CS"/>
        </w:rPr>
        <w:t xml:space="preserve">/27-000-22, </w:t>
      </w:r>
      <w:r w:rsidR="00D43CBF" w:rsidRPr="008E7838">
        <w:rPr>
          <w:rFonts w:cs="Times New Roman"/>
          <w:lang w:val="it-IT"/>
        </w:rPr>
        <w:t>+381</w:t>
      </w:r>
      <w:r w:rsidR="00D43CBF" w:rsidRPr="008E7838">
        <w:rPr>
          <w:rFonts w:cs="Times New Roman"/>
          <w:lang w:val="sr-Cyrl-CS"/>
        </w:rPr>
        <w:t>-</w:t>
      </w:r>
      <w:r w:rsidR="00D43CBF" w:rsidRPr="008E7838">
        <w:rPr>
          <w:rFonts w:cs="Times New Roman"/>
          <w:lang w:val="it-IT"/>
        </w:rPr>
        <w:t>21</w:t>
      </w:r>
      <w:r w:rsidR="00D43CBF" w:rsidRPr="008E7838">
        <w:rPr>
          <w:rFonts w:cs="Times New Roman"/>
          <w:lang w:val="sr-Cyrl-CS"/>
        </w:rPr>
        <w:t>/</w:t>
      </w:r>
      <w:r w:rsidR="00E8771E" w:rsidRPr="008E7838">
        <w:rPr>
          <w:rFonts w:cs="Times New Roman"/>
          <w:lang w:val="sr-Cyrl-CS"/>
        </w:rPr>
        <w:t>29</w:t>
      </w:r>
      <w:r w:rsidRPr="008E7838">
        <w:rPr>
          <w:rFonts w:cs="Times New Roman"/>
          <w:lang w:val="sr-Cyrl-CS"/>
        </w:rPr>
        <w:t xml:space="preserve">81-862 или </w:t>
      </w:r>
      <w:r w:rsidR="00D43CBF" w:rsidRPr="008E7838">
        <w:rPr>
          <w:rFonts w:cs="Times New Roman"/>
          <w:lang w:val="it-IT"/>
        </w:rPr>
        <w:t>+381</w:t>
      </w:r>
      <w:r w:rsidR="00D43CBF" w:rsidRPr="008E7838">
        <w:rPr>
          <w:rFonts w:cs="Times New Roman"/>
          <w:lang w:val="sr-Cyrl-CS"/>
        </w:rPr>
        <w:t>-</w:t>
      </w:r>
      <w:r w:rsidR="00D43CBF" w:rsidRPr="008E7838">
        <w:rPr>
          <w:rFonts w:cs="Times New Roman"/>
          <w:lang w:val="it-IT"/>
        </w:rPr>
        <w:t>21</w:t>
      </w:r>
      <w:r w:rsidR="00D43CBF" w:rsidRPr="008E7838">
        <w:rPr>
          <w:rFonts w:cs="Times New Roman"/>
          <w:lang w:val="sr-Cyrl-CS"/>
        </w:rPr>
        <w:t>/</w:t>
      </w:r>
      <w:r w:rsidR="00E8771E" w:rsidRPr="008E7838">
        <w:rPr>
          <w:rFonts w:cs="Times New Roman"/>
          <w:lang w:val="sr-Cyrl-CS"/>
        </w:rPr>
        <w:t>29</w:t>
      </w:r>
      <w:r w:rsidRPr="008E7838">
        <w:rPr>
          <w:rFonts w:cs="Times New Roman"/>
          <w:lang w:val="sr-Cyrl-CS"/>
        </w:rPr>
        <w:t>82-892</w:t>
      </w:r>
    </w:p>
    <w:p w:rsidR="00EB22B8" w:rsidRPr="008E7838" w:rsidRDefault="00EB22B8" w:rsidP="004F3C0A">
      <w:pPr>
        <w:spacing w:after="0"/>
        <w:ind w:left="284"/>
        <w:jc w:val="both"/>
        <w:rPr>
          <w:rFonts w:cs="Times New Roman"/>
          <w:color w:val="3366FF"/>
          <w:lang w:val="it-IT"/>
        </w:rPr>
      </w:pPr>
      <w:r w:rsidRPr="008E7838">
        <w:rPr>
          <w:rFonts w:cs="Times New Roman"/>
          <w:lang w:val="it-IT"/>
        </w:rPr>
        <w:lastRenderedPageBreak/>
        <w:t>Интернет адреса:</w:t>
      </w:r>
      <w:r w:rsidRPr="008E7838">
        <w:rPr>
          <w:rFonts w:cs="Times New Roman"/>
          <w:color w:val="33CCCC"/>
          <w:lang w:val="it-IT"/>
        </w:rPr>
        <w:t xml:space="preserve"> </w:t>
      </w:r>
      <w:r w:rsidRPr="008E7838">
        <w:rPr>
          <w:rFonts w:cs="Times New Roman"/>
          <w:color w:val="3366FF"/>
          <w:lang w:val="it-IT"/>
        </w:rPr>
        <w:t>www.</w:t>
      </w:r>
      <w:r w:rsidRPr="008E7838">
        <w:rPr>
          <w:rFonts w:cs="Times New Roman"/>
          <w:color w:val="3366FF"/>
          <w:lang w:val="sr-Cyrl-CS"/>
        </w:rPr>
        <w:t>mpk</w:t>
      </w:r>
      <w:r w:rsidRPr="008E7838">
        <w:rPr>
          <w:rFonts w:cs="Times New Roman"/>
          <w:color w:val="3366FF"/>
          <w:lang w:val="it-IT"/>
        </w:rPr>
        <w:t>.edu.rs.</w:t>
      </w:r>
    </w:p>
    <w:p w:rsidR="00931440" w:rsidRPr="008E7838" w:rsidRDefault="00931440" w:rsidP="004F3C0A">
      <w:pPr>
        <w:spacing w:after="0"/>
        <w:ind w:left="284" w:hanging="284"/>
        <w:jc w:val="both"/>
        <w:rPr>
          <w:rFonts w:cs="Times New Roman"/>
          <w:lang w:val="sr-Cyrl-CS" w:eastAsia="sl-SI"/>
        </w:rPr>
      </w:pPr>
      <w:r w:rsidRPr="008E7838">
        <w:rPr>
          <w:rFonts w:cs="Times New Roman"/>
          <w:lang w:val="sr-Cyrl-CS" w:eastAsia="sl-SI"/>
        </w:rPr>
        <w:t>4. Контакт подаци лица к</w:t>
      </w:r>
      <w:r w:rsidR="00F93A24" w:rsidRPr="008E7838">
        <w:rPr>
          <w:rFonts w:cs="Times New Roman"/>
          <w:lang w:val="sr-Cyrl-CS" w:eastAsia="sl-SI"/>
        </w:rPr>
        <w:t>о</w:t>
      </w:r>
      <w:r w:rsidRPr="008E7838">
        <w:rPr>
          <w:rFonts w:cs="Times New Roman"/>
          <w:lang w:val="sr-Cyrl-CS" w:eastAsia="sl-SI"/>
        </w:rPr>
        <w:t>ј</w:t>
      </w:r>
      <w:r w:rsidR="00F93A24" w:rsidRPr="008E7838">
        <w:rPr>
          <w:rFonts w:cs="Times New Roman"/>
          <w:lang w:val="sr-Cyrl-CS" w:eastAsia="sl-SI"/>
        </w:rPr>
        <w:t>а</w:t>
      </w:r>
      <w:r w:rsidRPr="008E7838">
        <w:rPr>
          <w:rFonts w:cs="Times New Roman"/>
          <w:lang w:val="sr-Cyrl-CS" w:eastAsia="sl-SI"/>
        </w:rPr>
        <w:t xml:space="preserve"> су овлашћена за сарадњу са новинарима и јавним гласилима:</w:t>
      </w:r>
    </w:p>
    <w:p w:rsidR="0085759E" w:rsidRPr="008E7838" w:rsidRDefault="00FE2CFC" w:rsidP="004F3C0A">
      <w:pPr>
        <w:spacing w:after="0"/>
        <w:ind w:left="284"/>
        <w:jc w:val="both"/>
        <w:rPr>
          <w:rFonts w:cs="Times New Roman"/>
          <w:lang w:val="sr-Cyrl-CS"/>
        </w:rPr>
      </w:pPr>
      <w:r w:rsidRPr="008E7838">
        <w:rPr>
          <w:rFonts w:cs="Times New Roman"/>
          <w:lang w:val="sr-Cyrl-CS" w:eastAsia="sl-SI"/>
        </w:rPr>
        <w:t>Д</w:t>
      </w:r>
      <w:r w:rsidRPr="008E7838">
        <w:rPr>
          <w:rFonts w:cs="Times New Roman"/>
          <w:lang w:val="sl-SI" w:eastAsia="sl-SI"/>
        </w:rPr>
        <w:t xml:space="preserve">иректор </w:t>
      </w:r>
      <w:r w:rsidRPr="008E7838">
        <w:rPr>
          <w:rFonts w:cs="Times New Roman"/>
          <w:lang w:val="sr-Latn-CS"/>
        </w:rPr>
        <w:t>Школ</w:t>
      </w:r>
      <w:r w:rsidRPr="008E7838">
        <w:rPr>
          <w:rFonts w:cs="Times New Roman"/>
          <w:lang w:val="sr-Cyrl-CS"/>
        </w:rPr>
        <w:t>е</w:t>
      </w:r>
      <w:r w:rsidR="0085759E" w:rsidRPr="008E7838">
        <w:rPr>
          <w:rFonts w:cs="Times New Roman"/>
          <w:lang w:val="sr-Cyrl-CS"/>
        </w:rPr>
        <w:t>:</w:t>
      </w:r>
      <w:r w:rsidRPr="008E7838">
        <w:rPr>
          <w:rFonts w:cs="Times New Roman"/>
          <w:lang w:val="ru-RU"/>
        </w:rPr>
        <w:t xml:space="preserve"> </w:t>
      </w:r>
      <w:r w:rsidR="00B21073" w:rsidRPr="008E7838">
        <w:rPr>
          <w:rFonts w:cs="Times New Roman"/>
          <w:lang w:val="ru-RU"/>
        </w:rPr>
        <w:t>др Слободан Живкуцин</w:t>
      </w:r>
      <w:r w:rsidR="00D24A6A" w:rsidRPr="008E7838">
        <w:rPr>
          <w:rFonts w:cs="Times New Roman"/>
          <w:lang w:val="ru-RU"/>
        </w:rPr>
        <w:t>, проф.</w:t>
      </w:r>
      <w:r w:rsidR="008C7B1C" w:rsidRPr="008E7838">
        <w:rPr>
          <w:rFonts w:cs="Times New Roman"/>
          <w:lang w:val="de-DE"/>
        </w:rPr>
        <w:t xml:space="preserve">, </w:t>
      </w:r>
    </w:p>
    <w:p w:rsidR="008C7B1C" w:rsidRPr="008E7838" w:rsidRDefault="0085759E" w:rsidP="004F3C0A">
      <w:pPr>
        <w:spacing w:after="0"/>
        <w:ind w:left="284"/>
        <w:jc w:val="both"/>
        <w:rPr>
          <w:rFonts w:cs="Times New Roman"/>
          <w:color w:val="548DD4"/>
          <w:lang/>
        </w:rPr>
      </w:pPr>
      <w:r w:rsidRPr="008E7838">
        <w:rPr>
          <w:rFonts w:cs="Times New Roman"/>
          <w:lang w:val="de-DE"/>
        </w:rPr>
        <w:t>контакт телефон:</w:t>
      </w:r>
      <w:r w:rsidR="008C7B1C" w:rsidRPr="008E7838">
        <w:rPr>
          <w:rFonts w:cs="Times New Roman"/>
          <w:lang w:val="de-DE"/>
        </w:rPr>
        <w:t xml:space="preserve"> </w:t>
      </w:r>
      <w:r w:rsidR="00FE2CFC" w:rsidRPr="008E7838">
        <w:rPr>
          <w:rFonts w:cs="Times New Roman"/>
          <w:lang w:val="it-IT"/>
        </w:rPr>
        <w:t>+381</w:t>
      </w:r>
      <w:r w:rsidR="00D43CBF" w:rsidRPr="008E7838">
        <w:rPr>
          <w:rFonts w:cs="Times New Roman"/>
          <w:lang w:val="sr-Cyrl-CS"/>
        </w:rPr>
        <w:t>-</w:t>
      </w:r>
      <w:r w:rsidR="00FE2CFC" w:rsidRPr="008E7838">
        <w:rPr>
          <w:rFonts w:cs="Times New Roman"/>
          <w:lang w:val="it-IT"/>
        </w:rPr>
        <w:t>21</w:t>
      </w:r>
      <w:r w:rsidR="00D43CBF" w:rsidRPr="008E7838">
        <w:rPr>
          <w:rFonts w:cs="Times New Roman"/>
          <w:lang w:val="sr-Cyrl-CS"/>
        </w:rPr>
        <w:t>/</w:t>
      </w:r>
      <w:r w:rsidR="00FE2CFC" w:rsidRPr="008E7838">
        <w:rPr>
          <w:rFonts w:cs="Times New Roman"/>
          <w:lang w:val="sr-Cyrl-CS"/>
        </w:rPr>
        <w:t>27-000-22</w:t>
      </w:r>
      <w:r w:rsidRPr="008E7838">
        <w:rPr>
          <w:rFonts w:cs="Times New Roman"/>
          <w:lang w:val="sr-Cyrl-CS"/>
        </w:rPr>
        <w:t xml:space="preserve">, </w:t>
      </w:r>
      <w:r w:rsidR="00B21073" w:rsidRPr="008E7838">
        <w:rPr>
          <w:rFonts w:cs="Times New Roman"/>
          <w:lang/>
        </w:rPr>
        <w:t>mail</w:t>
      </w:r>
      <w:r w:rsidRPr="008E7838">
        <w:rPr>
          <w:rFonts w:cs="Times New Roman"/>
          <w:lang w:val="sr-Cyrl-CS"/>
        </w:rPr>
        <w:t xml:space="preserve">: </w:t>
      </w:r>
      <w:r w:rsidR="00B21073" w:rsidRPr="008E7838">
        <w:rPr>
          <w:rFonts w:cs="Times New Roman"/>
          <w:lang/>
        </w:rPr>
        <w:t>slobodanzvkucin</w:t>
      </w:r>
      <w:r w:rsidR="00B21073" w:rsidRPr="008E7838">
        <w:rPr>
          <w:rFonts w:cs="Times New Roman"/>
        </w:rPr>
        <w:t>@</w:t>
      </w:r>
      <w:r w:rsidR="00B21073" w:rsidRPr="008E7838">
        <w:rPr>
          <w:rFonts w:cs="Times New Roman"/>
          <w:lang/>
        </w:rPr>
        <w:t>gmail.com</w:t>
      </w:r>
    </w:p>
    <w:p w:rsidR="00931440" w:rsidRPr="008E7838" w:rsidRDefault="00931440" w:rsidP="004F3C0A">
      <w:pPr>
        <w:spacing w:after="0"/>
        <w:ind w:left="284"/>
        <w:jc w:val="both"/>
        <w:rPr>
          <w:rFonts w:cs="Times New Roman"/>
          <w:lang/>
        </w:rPr>
      </w:pPr>
      <w:r w:rsidRPr="008E7838">
        <w:rPr>
          <w:rFonts w:cs="Times New Roman"/>
          <w:lang w:val="sr-Cyrl-CS"/>
        </w:rPr>
        <w:t xml:space="preserve">ПР Школе: </w:t>
      </w:r>
      <w:r w:rsidR="00612008" w:rsidRPr="008E7838">
        <w:rPr>
          <w:rFonts w:cs="Times New Roman"/>
          <w:lang w:val="sr-Cyrl-CS"/>
        </w:rPr>
        <w:t xml:space="preserve">др </w:t>
      </w:r>
      <w:r w:rsidRPr="008E7838">
        <w:rPr>
          <w:rFonts w:cs="Times New Roman"/>
          <w:lang w:val="sr-Cyrl-CS"/>
        </w:rPr>
        <w:t>И</w:t>
      </w:r>
      <w:r w:rsidR="00D43CBF" w:rsidRPr="008E7838">
        <w:rPr>
          <w:rFonts w:cs="Times New Roman"/>
          <w:lang w:val="sr-Cyrl-CS"/>
        </w:rPr>
        <w:t>в</w:t>
      </w:r>
      <w:r w:rsidRPr="008E7838">
        <w:rPr>
          <w:rFonts w:cs="Times New Roman"/>
          <w:lang w:val="sr-Cyrl-CS"/>
        </w:rPr>
        <w:t>ана Иконић</w:t>
      </w:r>
      <w:r w:rsidR="00B21073" w:rsidRPr="008E7838">
        <w:rPr>
          <w:rFonts w:cs="Times New Roman"/>
        </w:rPr>
        <w:t>, проф.</w:t>
      </w:r>
    </w:p>
    <w:p w:rsidR="00931440" w:rsidRPr="008E7838" w:rsidRDefault="00931440" w:rsidP="004F3C0A">
      <w:pPr>
        <w:spacing w:after="0"/>
        <w:ind w:left="284"/>
        <w:jc w:val="both"/>
        <w:rPr>
          <w:rFonts w:cs="Times New Roman"/>
          <w:color w:val="548DD4"/>
          <w:lang/>
        </w:rPr>
      </w:pPr>
      <w:r w:rsidRPr="008E7838">
        <w:rPr>
          <w:rFonts w:cs="Times New Roman"/>
          <w:lang w:val="sr-Cyrl-CS"/>
        </w:rPr>
        <w:t xml:space="preserve">Контакт телефон: </w:t>
      </w:r>
      <w:r w:rsidRPr="008E7838">
        <w:rPr>
          <w:rFonts w:cs="Times New Roman"/>
          <w:lang w:val="de-DE"/>
        </w:rPr>
        <w:t xml:space="preserve">: </w:t>
      </w:r>
      <w:r w:rsidR="00D43CBF" w:rsidRPr="008E7838">
        <w:rPr>
          <w:rFonts w:cs="Times New Roman"/>
          <w:lang w:val="it-IT"/>
        </w:rPr>
        <w:t>+381</w:t>
      </w:r>
      <w:r w:rsidR="00D43CBF" w:rsidRPr="008E7838">
        <w:rPr>
          <w:rFonts w:cs="Times New Roman"/>
          <w:lang w:val="sr-Cyrl-CS"/>
        </w:rPr>
        <w:t>-</w:t>
      </w:r>
      <w:r w:rsidR="00D43CBF" w:rsidRPr="008E7838">
        <w:rPr>
          <w:rFonts w:cs="Times New Roman"/>
          <w:lang w:val="it-IT"/>
        </w:rPr>
        <w:t>21</w:t>
      </w:r>
      <w:r w:rsidR="00D43CBF" w:rsidRPr="008E7838">
        <w:rPr>
          <w:rFonts w:cs="Times New Roman"/>
          <w:lang w:val="sr-Cyrl-CS"/>
        </w:rPr>
        <w:t>/27-000-23</w:t>
      </w:r>
      <w:r w:rsidR="003D7930" w:rsidRPr="008E7838">
        <w:rPr>
          <w:rFonts w:cs="Times New Roman"/>
          <w:lang/>
        </w:rPr>
        <w:t xml:space="preserve">, </w:t>
      </w:r>
      <w:r w:rsidR="00B21073" w:rsidRPr="008E7838">
        <w:rPr>
          <w:rFonts w:cs="Times New Roman"/>
          <w:lang/>
        </w:rPr>
        <w:t>mail:</w:t>
      </w:r>
      <w:r w:rsidRPr="008E7838">
        <w:rPr>
          <w:rFonts w:cs="Times New Roman"/>
          <w:lang/>
        </w:rPr>
        <w:t xml:space="preserve"> </w:t>
      </w:r>
      <w:r w:rsidR="00252F59" w:rsidRPr="008E7838">
        <w:rPr>
          <w:rFonts w:cs="Times New Roman"/>
          <w:color w:val="548DD4"/>
          <w:lang/>
        </w:rPr>
        <w:t>iikonic@mpk.edu.rs</w:t>
      </w:r>
    </w:p>
    <w:p w:rsidR="00854B1D" w:rsidRPr="008E7838" w:rsidRDefault="00854B1D" w:rsidP="00931440">
      <w:pPr>
        <w:pStyle w:val="ListParagraph"/>
        <w:spacing w:after="0"/>
        <w:ind w:left="0"/>
        <w:rPr>
          <w:rFonts w:cs="Times New Roman"/>
          <w:b/>
          <w:bCs/>
          <w:lang/>
        </w:rPr>
      </w:pPr>
    </w:p>
    <w:p w:rsidR="00E33ED4" w:rsidRDefault="00E33ED4" w:rsidP="00174D2F">
      <w:pPr>
        <w:pStyle w:val="ListParagraph"/>
        <w:numPr>
          <w:ilvl w:val="0"/>
          <w:numId w:val="24"/>
        </w:numPr>
        <w:spacing w:after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12" w:name="_Toc351143948"/>
      <w:r w:rsidRPr="00F243BC">
        <w:rPr>
          <w:rFonts w:cs="Times New Roman"/>
          <w:b/>
          <w:bCs/>
          <w:sz w:val="24"/>
          <w:szCs w:val="24"/>
          <w:lang w:val="sr-Latn-CS"/>
        </w:rPr>
        <w:t>СПИСАК НАЈЧЕШЋЕ ТРАЖЕНИХ ИНФОРМАЦИЈА ОД ЈАВНОГ ЗНАЧАЈА</w:t>
      </w:r>
      <w:bookmarkEnd w:id="12"/>
    </w:p>
    <w:p w:rsidR="00F243BC" w:rsidRPr="00F243BC" w:rsidRDefault="00F243BC" w:rsidP="00F243BC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Latn-CS"/>
        </w:rPr>
      </w:pPr>
    </w:p>
    <w:p w:rsidR="00C160CB" w:rsidRPr="008E7838" w:rsidRDefault="007D2F9A" w:rsidP="004F3C0A">
      <w:p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/>
        </w:rPr>
        <w:t>И</w:t>
      </w:r>
      <w:r w:rsidR="00C160CB" w:rsidRPr="008E7838">
        <w:rPr>
          <w:rFonts w:cs="Times New Roman"/>
          <w:lang/>
        </w:rPr>
        <w:t xml:space="preserve">нформације које се </w:t>
      </w:r>
      <w:r w:rsidRPr="008E7838">
        <w:rPr>
          <w:rFonts w:cs="Times New Roman"/>
          <w:lang/>
        </w:rPr>
        <w:t xml:space="preserve">највише </w:t>
      </w:r>
      <w:r w:rsidR="00C160CB" w:rsidRPr="008E7838">
        <w:rPr>
          <w:rFonts w:cs="Times New Roman"/>
          <w:lang/>
        </w:rPr>
        <w:t>траже од Школе јесу:</w:t>
      </w:r>
    </w:p>
    <w:p w:rsidR="00C76211" w:rsidRPr="008E7838" w:rsidRDefault="00C76211" w:rsidP="004F3C0A">
      <w:pPr>
        <w:numPr>
          <w:ilvl w:val="0"/>
          <w:numId w:val="16"/>
        </w:num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/>
        </w:rPr>
        <w:t>Основни подаци о Школи,</w:t>
      </w:r>
    </w:p>
    <w:p w:rsidR="007D2F9A" w:rsidRPr="008E7838" w:rsidRDefault="00186ABF" w:rsidP="004F3C0A">
      <w:pPr>
        <w:numPr>
          <w:ilvl w:val="0"/>
          <w:numId w:val="16"/>
        </w:num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/>
        </w:rPr>
        <w:t>Потврда о а</w:t>
      </w:r>
      <w:r w:rsidR="00E8771E" w:rsidRPr="008E7838">
        <w:rPr>
          <w:rFonts w:cs="Times New Roman"/>
          <w:lang/>
        </w:rPr>
        <w:t>кредитацији студијских програма</w:t>
      </w:r>
      <w:r w:rsidR="007D2F9A" w:rsidRPr="008E7838">
        <w:rPr>
          <w:rFonts w:cs="Times New Roman"/>
          <w:lang/>
        </w:rPr>
        <w:t xml:space="preserve"> које поседује Школа,</w:t>
      </w:r>
    </w:p>
    <w:p w:rsidR="007D2F9A" w:rsidRPr="008E7838" w:rsidRDefault="002C236D" w:rsidP="004F3C0A">
      <w:pPr>
        <w:numPr>
          <w:ilvl w:val="0"/>
          <w:numId w:val="16"/>
        </w:num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/>
        </w:rPr>
        <w:t>Звање</w:t>
      </w:r>
      <w:r w:rsidR="00186ABF" w:rsidRPr="008E7838">
        <w:rPr>
          <w:rFonts w:cs="Times New Roman"/>
          <w:lang/>
        </w:rPr>
        <w:t xml:space="preserve"> кој</w:t>
      </w:r>
      <w:r w:rsidRPr="008E7838">
        <w:rPr>
          <w:rFonts w:cs="Times New Roman"/>
          <w:lang/>
        </w:rPr>
        <w:t>е</w:t>
      </w:r>
      <w:r w:rsidR="00186ABF" w:rsidRPr="008E7838">
        <w:rPr>
          <w:rFonts w:cs="Times New Roman"/>
          <w:lang/>
        </w:rPr>
        <w:t xml:space="preserve"> стиче студент након завршетка школовања,</w:t>
      </w:r>
    </w:p>
    <w:p w:rsidR="00186ABF" w:rsidRPr="008E7838" w:rsidRDefault="009824F7" w:rsidP="004F3C0A">
      <w:pPr>
        <w:numPr>
          <w:ilvl w:val="0"/>
          <w:numId w:val="16"/>
        </w:num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/>
        </w:rPr>
        <w:t>Степен стручне спреме коју стиче студент након завршетка школовања,</w:t>
      </w:r>
    </w:p>
    <w:p w:rsidR="00513847" w:rsidRPr="008E7838" w:rsidRDefault="00513847" w:rsidP="004F3C0A">
      <w:pPr>
        <w:numPr>
          <w:ilvl w:val="0"/>
          <w:numId w:val="16"/>
        </w:num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/>
        </w:rPr>
        <w:t>Референце професора,</w:t>
      </w:r>
    </w:p>
    <w:p w:rsidR="00C76211" w:rsidRPr="008E7838" w:rsidRDefault="00E8771E" w:rsidP="004F3C0A">
      <w:pPr>
        <w:numPr>
          <w:ilvl w:val="0"/>
          <w:numId w:val="16"/>
        </w:num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/>
        </w:rPr>
        <w:t>План и програм акр</w:t>
      </w:r>
      <w:r w:rsidR="00B96DC4">
        <w:rPr>
          <w:rFonts w:cs="Times New Roman"/>
          <w:lang/>
        </w:rPr>
        <w:t>е</w:t>
      </w:r>
      <w:r w:rsidRPr="008E7838">
        <w:rPr>
          <w:rFonts w:cs="Times New Roman"/>
          <w:lang/>
        </w:rPr>
        <w:t>дитованих студисјкох програма у Школи</w:t>
      </w:r>
      <w:r w:rsidR="00C76211" w:rsidRPr="008E7838">
        <w:rPr>
          <w:rFonts w:cs="Times New Roman"/>
          <w:lang/>
        </w:rPr>
        <w:t>,</w:t>
      </w:r>
    </w:p>
    <w:p w:rsidR="009824F7" w:rsidRPr="008E7838" w:rsidRDefault="00513847" w:rsidP="004F3C0A">
      <w:pPr>
        <w:numPr>
          <w:ilvl w:val="0"/>
          <w:numId w:val="16"/>
        </w:num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/>
        </w:rPr>
        <w:t>Висина шко</w:t>
      </w:r>
      <w:r w:rsidR="000B17BA" w:rsidRPr="008E7838">
        <w:rPr>
          <w:rFonts w:cs="Times New Roman"/>
          <w:lang/>
        </w:rPr>
        <w:t>ларине</w:t>
      </w:r>
    </w:p>
    <w:p w:rsidR="00921687" w:rsidRPr="008E7838" w:rsidRDefault="00513847" w:rsidP="004F3C0A">
      <w:pPr>
        <w:numPr>
          <w:ilvl w:val="0"/>
          <w:numId w:val="16"/>
        </w:num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/>
        </w:rPr>
        <w:t>Услови плаћања школарине</w:t>
      </w:r>
      <w:r w:rsidR="000B17BA" w:rsidRPr="008E7838">
        <w:rPr>
          <w:rFonts w:cs="Times New Roman"/>
          <w:lang/>
        </w:rPr>
        <w:t>.</w:t>
      </w:r>
    </w:p>
    <w:p w:rsidR="000B17BA" w:rsidRPr="008E7838" w:rsidRDefault="00921687" w:rsidP="004F3C0A">
      <w:p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/>
        </w:rPr>
        <w:t>И</w:t>
      </w:r>
      <w:r w:rsidR="000B17BA" w:rsidRPr="008E7838">
        <w:rPr>
          <w:rFonts w:cs="Times New Roman"/>
          <w:lang/>
        </w:rPr>
        <w:t xml:space="preserve">нформације </w:t>
      </w:r>
      <w:r w:rsidRPr="008E7838">
        <w:rPr>
          <w:rFonts w:cs="Times New Roman"/>
          <w:lang/>
        </w:rPr>
        <w:t xml:space="preserve">се најчешће траже путем посете </w:t>
      </w:r>
      <w:r w:rsidR="007F1D84" w:rsidRPr="008E7838">
        <w:rPr>
          <w:rFonts w:cs="Times New Roman"/>
          <w:lang/>
        </w:rPr>
        <w:t xml:space="preserve">сајта Школе, </w:t>
      </w:r>
      <w:r w:rsidRPr="008E7838">
        <w:rPr>
          <w:rFonts w:cs="Times New Roman"/>
          <w:lang/>
        </w:rPr>
        <w:t>телефонским позивима</w:t>
      </w:r>
      <w:r w:rsidR="007F1D84" w:rsidRPr="008E7838">
        <w:rPr>
          <w:rFonts w:cs="Times New Roman"/>
          <w:lang/>
        </w:rPr>
        <w:t xml:space="preserve"> или информисања у просторијама Школе.</w:t>
      </w:r>
    </w:p>
    <w:p w:rsidR="00F243BC" w:rsidRPr="00F243BC" w:rsidRDefault="00F243BC" w:rsidP="00031A06">
      <w:pPr>
        <w:spacing w:after="0"/>
        <w:rPr>
          <w:rFonts w:cs="Times New Roman"/>
          <w:sz w:val="24"/>
          <w:szCs w:val="24"/>
          <w:lang/>
        </w:rPr>
      </w:pPr>
    </w:p>
    <w:p w:rsidR="00F63044" w:rsidRDefault="00483B21" w:rsidP="00174D2F">
      <w:pPr>
        <w:pStyle w:val="ListParagraph"/>
        <w:numPr>
          <w:ilvl w:val="0"/>
          <w:numId w:val="24"/>
        </w:numPr>
        <w:spacing w:after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13" w:name="_Toc351143949"/>
      <w:r w:rsidRPr="00F243BC">
        <w:rPr>
          <w:rFonts w:cs="Times New Roman"/>
          <w:b/>
          <w:bCs/>
          <w:sz w:val="24"/>
          <w:szCs w:val="24"/>
          <w:lang w:val="sr-Latn-CS"/>
        </w:rPr>
        <w:t>НАДЛЕЖНОСТ, ОВЛАШЋЕЊА И ОБАВЕЗЕ ШКОЛЕ</w:t>
      </w:r>
      <w:bookmarkEnd w:id="13"/>
      <w:r w:rsidR="008A049C" w:rsidRPr="00F243BC">
        <w:rPr>
          <w:rFonts w:cs="Times New Roman"/>
          <w:b/>
          <w:bCs/>
          <w:sz w:val="24"/>
          <w:szCs w:val="24"/>
          <w:lang w:val="sr-Latn-CS"/>
        </w:rPr>
        <w:t xml:space="preserve"> </w:t>
      </w:r>
    </w:p>
    <w:p w:rsidR="00F243BC" w:rsidRPr="00F243BC" w:rsidRDefault="00F243BC" w:rsidP="00F243BC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Latn-CS"/>
        </w:rPr>
      </w:pPr>
    </w:p>
    <w:p w:rsidR="008C7B1C" w:rsidRPr="008E7838" w:rsidRDefault="004E5171" w:rsidP="008F73CA">
      <w:pPr>
        <w:pStyle w:val="rvps1"/>
        <w:spacing w:line="276" w:lineRule="auto"/>
        <w:ind w:right="106"/>
        <w:jc w:val="both"/>
        <w:rPr>
          <w:rFonts w:cs="Times New Roman"/>
          <w:sz w:val="22"/>
          <w:szCs w:val="22"/>
          <w:lang w:val="sr-Cyrl-CS" w:eastAsia="sl-SI"/>
        </w:rPr>
      </w:pPr>
      <w:r w:rsidRPr="008E7838">
        <w:rPr>
          <w:rFonts w:ascii="Calibri" w:hAnsi="Calibri" w:cs="Times New Roman"/>
          <w:sz w:val="22"/>
          <w:szCs w:val="22"/>
          <w:lang w:val="it-IT"/>
        </w:rPr>
        <w:t>Основна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овлашћења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и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делатност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="00523CFC" w:rsidRPr="008E7838">
        <w:rPr>
          <w:rFonts w:ascii="Calibri" w:hAnsi="Calibri" w:cs="Times New Roman"/>
          <w:sz w:val="22"/>
          <w:szCs w:val="22"/>
          <w:lang w:val="sr-Latn-CS"/>
        </w:rPr>
        <w:t>Школ</w:t>
      </w:r>
      <w:r w:rsidR="00523CFC" w:rsidRPr="008E7838">
        <w:rPr>
          <w:rFonts w:ascii="Calibri" w:hAnsi="Calibri" w:cs="Times New Roman"/>
          <w:sz w:val="22"/>
          <w:szCs w:val="22"/>
          <w:lang w:val="sr-Cyrl-CS"/>
        </w:rPr>
        <w:t>е</w:t>
      </w:r>
      <w:r w:rsidR="00523CF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утврђена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су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Законом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о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високом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образовању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(„</w:t>
      </w:r>
      <w:r w:rsidRPr="008E7838">
        <w:rPr>
          <w:rFonts w:ascii="Calibri" w:hAnsi="Calibri" w:cs="Times New Roman"/>
          <w:sz w:val="22"/>
          <w:szCs w:val="22"/>
          <w:lang w:val="it-IT"/>
        </w:rPr>
        <w:t>Службени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гласник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РС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“ </w:t>
      </w:r>
      <w:r w:rsidRPr="008E7838">
        <w:rPr>
          <w:rFonts w:ascii="Calibri" w:hAnsi="Calibri" w:cs="Times New Roman"/>
          <w:sz w:val="22"/>
          <w:szCs w:val="22"/>
          <w:lang w:val="it-IT"/>
        </w:rPr>
        <w:t>бр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. </w:t>
      </w:r>
      <w:r w:rsidR="00B21073" w:rsidRPr="008E7838">
        <w:rPr>
          <w:rFonts w:ascii="Calibri" w:hAnsi="Calibri" w:cs="Times New Roman"/>
          <w:sz w:val="22"/>
          <w:szCs w:val="22"/>
          <w:lang w:val="ru-RU"/>
        </w:rPr>
        <w:t>88/17, 27/18</w:t>
      </w:r>
      <w:r w:rsidR="00F87D15">
        <w:rPr>
          <w:rFonts w:ascii="Calibri" w:hAnsi="Calibri" w:cs="Times New Roman"/>
          <w:sz w:val="22"/>
          <w:szCs w:val="22"/>
          <w:lang w:val="ru-RU"/>
        </w:rPr>
        <w:t>-</w:t>
      </w:r>
      <w:r w:rsidR="00B21073" w:rsidRPr="008E7838">
        <w:rPr>
          <w:rFonts w:ascii="Calibri" w:hAnsi="Calibri" w:cs="Times New Roman"/>
          <w:sz w:val="22"/>
          <w:szCs w:val="22"/>
          <w:lang w:val="ru-RU"/>
        </w:rPr>
        <w:t xml:space="preserve">др. </w:t>
      </w:r>
      <w:r w:rsidR="00F87D15">
        <w:rPr>
          <w:rFonts w:ascii="Calibri" w:hAnsi="Calibri" w:cs="Times New Roman"/>
          <w:sz w:val="22"/>
          <w:szCs w:val="22"/>
          <w:lang w:val="ru-RU"/>
        </w:rPr>
        <w:t>з</w:t>
      </w:r>
      <w:r w:rsidR="00B21073" w:rsidRPr="008E7838">
        <w:rPr>
          <w:rFonts w:ascii="Calibri" w:hAnsi="Calibri" w:cs="Times New Roman"/>
          <w:sz w:val="22"/>
          <w:szCs w:val="22"/>
          <w:lang w:val="ru-RU"/>
        </w:rPr>
        <w:t>акон</w:t>
      </w:r>
      <w:r w:rsidR="00F87D15">
        <w:rPr>
          <w:rFonts w:cs="Times New Roman"/>
          <w:sz w:val="22"/>
          <w:szCs w:val="22"/>
          <w:lang w:val="ru-RU"/>
        </w:rPr>
        <w:t>,</w:t>
      </w:r>
      <w:r w:rsidR="00B21073" w:rsidRPr="008E7838">
        <w:rPr>
          <w:rFonts w:ascii="Calibri" w:hAnsi="Calibri" w:cs="Times New Roman"/>
          <w:sz w:val="22"/>
          <w:szCs w:val="22"/>
          <w:lang w:val="ru-RU"/>
        </w:rPr>
        <w:t xml:space="preserve"> 73/18</w:t>
      </w:r>
      <w:r w:rsidR="00F87D15">
        <w:rPr>
          <w:rFonts w:ascii="Calibri" w:hAnsi="Calibri" w:cs="Times New Roman"/>
          <w:sz w:val="22"/>
          <w:szCs w:val="22"/>
          <w:lang w:val="ru-RU"/>
        </w:rPr>
        <w:t>, 67/19, 6/20-др. закони</w:t>
      </w:r>
      <w:r w:rsidR="00B21073" w:rsidRPr="008E7838">
        <w:rPr>
          <w:rFonts w:ascii="Calibri" w:hAnsi="Calibri" w:cs="Times New Roman"/>
          <w:sz w:val="22"/>
          <w:szCs w:val="22"/>
          <w:lang w:val="ru-RU"/>
        </w:rPr>
        <w:t>),</w:t>
      </w:r>
      <w:r w:rsidR="00A82B8D" w:rsidRPr="008E7838">
        <w:rPr>
          <w:rFonts w:ascii="Calibri" w:hAnsi="Calibri" w:cs="Times New Roman"/>
          <w:sz w:val="22"/>
          <w:szCs w:val="22"/>
          <w:lang/>
        </w:rPr>
        <w:t xml:space="preserve"> и Статутом Школе</w:t>
      </w:r>
      <w:r w:rsidR="008F73CA" w:rsidRPr="008E7838">
        <w:rPr>
          <w:rFonts w:ascii="Calibri" w:hAnsi="Calibri" w:cs="Times New Roman"/>
          <w:sz w:val="22"/>
          <w:szCs w:val="22"/>
          <w:lang/>
        </w:rPr>
        <w:t>.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="00523CFC" w:rsidRPr="008E7838">
        <w:rPr>
          <w:rFonts w:ascii="Calibri" w:hAnsi="Calibri" w:cs="Times New Roman"/>
          <w:sz w:val="22"/>
          <w:szCs w:val="22"/>
          <w:lang w:val="sr-Latn-CS"/>
        </w:rPr>
        <w:t>Школ</w:t>
      </w:r>
      <w:r w:rsidR="00523CFC" w:rsidRPr="008E7838">
        <w:rPr>
          <w:rFonts w:ascii="Calibri" w:hAnsi="Calibri" w:cs="Times New Roman"/>
          <w:sz w:val="22"/>
          <w:szCs w:val="22"/>
          <w:lang w:val="sr-Cyrl-CS"/>
        </w:rPr>
        <w:t>а</w:t>
      </w:r>
      <w:r w:rsidR="00523CF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обавља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делатност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високог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образовања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кроз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="00A82B8D" w:rsidRPr="008E7838">
        <w:rPr>
          <w:rFonts w:ascii="Calibri" w:hAnsi="Calibri" w:cs="Times New Roman"/>
          <w:sz w:val="22"/>
          <w:szCs w:val="22"/>
          <w:lang/>
        </w:rPr>
        <w:t>струковне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студије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у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свом</w:t>
      </w:r>
      <w:r w:rsidR="008C7B1C" w:rsidRPr="008E7838">
        <w:rPr>
          <w:rFonts w:ascii="Calibri" w:hAnsi="Calibri" w:cs="Times New Roman"/>
          <w:sz w:val="22"/>
          <w:szCs w:val="22"/>
          <w:lang w:val="it-IT"/>
        </w:rPr>
        <w:t xml:space="preserve"> </w:t>
      </w:r>
      <w:r w:rsidRPr="008E7838">
        <w:rPr>
          <w:rFonts w:ascii="Calibri" w:hAnsi="Calibri" w:cs="Times New Roman"/>
          <w:sz w:val="22"/>
          <w:szCs w:val="22"/>
          <w:lang w:val="it-IT"/>
        </w:rPr>
        <w:t>седишту</w:t>
      </w:r>
      <w:r w:rsidR="008F73CA" w:rsidRPr="008E7838">
        <w:rPr>
          <w:rFonts w:ascii="Calibri" w:hAnsi="Calibri" w:cs="Times New Roman"/>
          <w:sz w:val="22"/>
          <w:szCs w:val="22"/>
          <w:lang/>
        </w:rPr>
        <w:t>.</w:t>
      </w:r>
    </w:p>
    <w:p w:rsidR="008C7B1C" w:rsidRPr="008E7838" w:rsidRDefault="00523CFC" w:rsidP="00031A06">
      <w:p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 w:val="sr-Latn-CS"/>
        </w:rPr>
        <w:t>Школ</w:t>
      </w:r>
      <w:r w:rsidRPr="008E7838">
        <w:rPr>
          <w:rFonts w:cs="Times New Roman"/>
          <w:lang w:val="sr-Cyrl-CS"/>
        </w:rPr>
        <w:t>а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ru-RU"/>
        </w:rPr>
        <w:t>у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правном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промету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са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тре</w:t>
      </w:r>
      <w:r w:rsidR="004E5171" w:rsidRPr="008E7838">
        <w:rPr>
          <w:rFonts w:cs="Times New Roman"/>
          <w:lang w:val="sr-Cyrl-CS"/>
        </w:rPr>
        <w:t>ћ</w:t>
      </w:r>
      <w:r w:rsidR="004E5171" w:rsidRPr="008E7838">
        <w:rPr>
          <w:rFonts w:cs="Times New Roman"/>
          <w:lang w:val="ru-RU"/>
        </w:rPr>
        <w:t>им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лицима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иступа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у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своје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име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и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за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свој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ра</w:t>
      </w:r>
      <w:r w:rsidR="004E5171" w:rsidRPr="008E7838">
        <w:rPr>
          <w:rFonts w:cs="Times New Roman"/>
          <w:lang w:val="sr-Cyrl-CS"/>
        </w:rPr>
        <w:t>ч</w:t>
      </w:r>
      <w:r w:rsidR="004E5171" w:rsidRPr="008E7838">
        <w:rPr>
          <w:rFonts w:cs="Times New Roman"/>
          <w:lang w:val="ru-RU"/>
        </w:rPr>
        <w:t>ун</w:t>
      </w:r>
      <w:r w:rsidR="008C7B1C" w:rsidRPr="008E7838">
        <w:rPr>
          <w:rFonts w:cs="Times New Roman"/>
          <w:lang w:val="sr-Cyrl-CS"/>
        </w:rPr>
        <w:t xml:space="preserve">, </w:t>
      </w:r>
      <w:r w:rsidR="004E5171" w:rsidRPr="008E7838">
        <w:rPr>
          <w:rFonts w:cs="Times New Roman"/>
          <w:lang w:val="ru-RU"/>
        </w:rPr>
        <w:t>а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за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обавезе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одговара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својом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имовином</w:t>
      </w:r>
      <w:r w:rsidR="008F73CA" w:rsidRPr="008E7838">
        <w:rPr>
          <w:rFonts w:cs="Times New Roman"/>
          <w:lang w:val="ru-RU"/>
        </w:rPr>
        <w:t>.</w:t>
      </w:r>
      <w:r w:rsidR="008C7B1C" w:rsidRPr="008E7838">
        <w:rPr>
          <w:rFonts w:cs="Times New Roman"/>
          <w:lang w:val="sr-Cyrl-CS"/>
        </w:rPr>
        <w:t xml:space="preserve"> </w:t>
      </w:r>
    </w:p>
    <w:p w:rsidR="00854B1D" w:rsidRPr="00F243BC" w:rsidRDefault="00854B1D" w:rsidP="00031A06">
      <w:pPr>
        <w:spacing w:after="0"/>
        <w:jc w:val="both"/>
        <w:rPr>
          <w:rFonts w:cs="Times New Roman"/>
          <w:sz w:val="24"/>
          <w:szCs w:val="24"/>
          <w:lang/>
        </w:rPr>
      </w:pPr>
    </w:p>
    <w:p w:rsidR="008A049C" w:rsidRDefault="00483B21" w:rsidP="00174D2F">
      <w:pPr>
        <w:pStyle w:val="ListParagraph"/>
        <w:numPr>
          <w:ilvl w:val="0"/>
          <w:numId w:val="24"/>
        </w:numPr>
        <w:spacing w:after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14" w:name="_Toc351143950"/>
      <w:r w:rsidRPr="00F243BC">
        <w:rPr>
          <w:rFonts w:cs="Times New Roman"/>
          <w:b/>
          <w:bCs/>
          <w:sz w:val="24"/>
          <w:szCs w:val="24"/>
          <w:lang w:val="sr-Latn-CS"/>
        </w:rPr>
        <w:t>ОПИС ПОСТУПАЊА У ОКВИРУ НАДЛЕЖНОСТИ</w:t>
      </w:r>
      <w:r w:rsidR="008F73CA">
        <w:rPr>
          <w:rFonts w:cs="Times New Roman"/>
          <w:b/>
          <w:bCs/>
          <w:sz w:val="24"/>
          <w:szCs w:val="24"/>
          <w:lang/>
        </w:rPr>
        <w:t>,</w:t>
      </w:r>
      <w:r w:rsidRPr="00F243BC">
        <w:rPr>
          <w:rFonts w:cs="Times New Roman"/>
          <w:b/>
          <w:bCs/>
          <w:sz w:val="24"/>
          <w:szCs w:val="24"/>
          <w:lang w:val="sr-Latn-CS"/>
        </w:rPr>
        <w:t xml:space="preserve"> ОВЛАШЋЕЊА И ОБАВЕЗА</w:t>
      </w:r>
      <w:bookmarkEnd w:id="14"/>
    </w:p>
    <w:p w:rsidR="00F243BC" w:rsidRPr="00F243BC" w:rsidRDefault="00F243BC" w:rsidP="00F243BC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Latn-CS"/>
        </w:rPr>
      </w:pPr>
    </w:p>
    <w:p w:rsidR="008C7B1C" w:rsidRPr="008E7838" w:rsidRDefault="00523CFC" w:rsidP="004F3C0A">
      <w:pPr>
        <w:spacing w:after="0"/>
        <w:jc w:val="both"/>
        <w:rPr>
          <w:rFonts w:cs="Times New Roman"/>
          <w:lang w:val="sr-Cyrl-CS"/>
        </w:rPr>
      </w:pPr>
      <w:r w:rsidRPr="008E7838">
        <w:rPr>
          <w:rFonts w:cs="Times New Roman"/>
          <w:lang w:val="sr-Latn-CS"/>
        </w:rPr>
        <w:t>Школ</w:t>
      </w:r>
      <w:r w:rsidRPr="008E7838">
        <w:rPr>
          <w:rFonts w:cs="Times New Roman"/>
          <w:lang w:val="sr-Cyrl-CS"/>
        </w:rPr>
        <w:t>а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ru-RU"/>
        </w:rPr>
        <w:t>поступа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у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оквиру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својих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надле</w:t>
      </w:r>
      <w:r w:rsidR="004E5171" w:rsidRPr="008E7838">
        <w:rPr>
          <w:rFonts w:cs="Times New Roman"/>
          <w:lang w:val="sr-Cyrl-CS"/>
        </w:rPr>
        <w:t>ж</w:t>
      </w:r>
      <w:r w:rsidR="004E5171" w:rsidRPr="008E7838">
        <w:rPr>
          <w:rFonts w:cs="Times New Roman"/>
          <w:lang w:val="ru-RU"/>
        </w:rPr>
        <w:t>ности</w:t>
      </w:r>
      <w:r w:rsidR="008C7B1C" w:rsidRPr="008E7838">
        <w:rPr>
          <w:rFonts w:cs="Times New Roman"/>
          <w:lang w:val="sr-Cyrl-CS"/>
        </w:rPr>
        <w:t xml:space="preserve">, </w:t>
      </w:r>
      <w:r w:rsidR="004E5171" w:rsidRPr="008E7838">
        <w:rPr>
          <w:rFonts w:cs="Times New Roman"/>
          <w:lang w:val="ru-RU"/>
        </w:rPr>
        <w:t>обавеза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и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овла</w:t>
      </w:r>
      <w:r w:rsidR="004E5171" w:rsidRPr="008E7838">
        <w:rPr>
          <w:rFonts w:cs="Times New Roman"/>
          <w:lang w:val="sr-Cyrl-CS"/>
        </w:rPr>
        <w:t>шћ</w:t>
      </w:r>
      <w:r w:rsidR="004E5171" w:rsidRPr="008E7838">
        <w:rPr>
          <w:rFonts w:cs="Times New Roman"/>
          <w:lang w:val="ru-RU"/>
        </w:rPr>
        <w:t>ења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на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основу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следе</w:t>
      </w:r>
      <w:r w:rsidR="004E5171" w:rsidRPr="008E7838">
        <w:rPr>
          <w:rFonts w:cs="Times New Roman"/>
          <w:lang w:val="sr-Cyrl-CS"/>
        </w:rPr>
        <w:t>ћ</w:t>
      </w:r>
      <w:r w:rsidR="004E5171" w:rsidRPr="008E7838">
        <w:rPr>
          <w:rFonts w:cs="Times New Roman"/>
          <w:lang w:val="ru-RU"/>
        </w:rPr>
        <w:t>их</w:t>
      </w:r>
      <w:r w:rsidR="008C7B1C"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закона</w:t>
      </w:r>
      <w:r w:rsidR="008C7B1C" w:rsidRPr="008E7838">
        <w:rPr>
          <w:rFonts w:cs="Times New Roman"/>
          <w:lang w:val="sr-Cyrl-CS"/>
        </w:rPr>
        <w:t xml:space="preserve">: </w:t>
      </w:r>
    </w:p>
    <w:p w:rsidR="008C7B1C" w:rsidRPr="008E7838" w:rsidRDefault="008C7B1C" w:rsidP="004F3C0A">
      <w:pPr>
        <w:spacing w:after="0"/>
        <w:jc w:val="both"/>
        <w:rPr>
          <w:rFonts w:cs="Times New Roman"/>
          <w:lang w:val="sr-Cyrl-CS"/>
        </w:rPr>
      </w:pPr>
      <w:r w:rsidRPr="008E7838">
        <w:rPr>
          <w:rFonts w:cs="Times New Roman"/>
          <w:lang w:val="sr-Cyrl-CS"/>
        </w:rPr>
        <w:t xml:space="preserve">- </w:t>
      </w:r>
      <w:r w:rsidR="004E5171" w:rsidRPr="008E7838">
        <w:rPr>
          <w:rFonts w:cs="Times New Roman"/>
          <w:lang w:val="ru-RU"/>
        </w:rPr>
        <w:t>Закон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о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високом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образовању</w:t>
      </w:r>
      <w:r w:rsidRPr="008E7838">
        <w:rPr>
          <w:rFonts w:cs="Times New Roman"/>
          <w:lang w:val="sr-Cyrl-CS"/>
        </w:rPr>
        <w:t xml:space="preserve"> („</w:t>
      </w:r>
      <w:r w:rsidR="004E5171" w:rsidRPr="008E7838">
        <w:rPr>
          <w:rFonts w:cs="Times New Roman"/>
          <w:lang w:val="ru-RU"/>
        </w:rPr>
        <w:t>Слу</w:t>
      </w:r>
      <w:r w:rsidR="004E5171" w:rsidRPr="008E7838">
        <w:rPr>
          <w:rFonts w:cs="Times New Roman"/>
          <w:lang w:val="sr-Cyrl-CS"/>
        </w:rPr>
        <w:t>ж</w:t>
      </w:r>
      <w:r w:rsidR="004E5171" w:rsidRPr="008E7838">
        <w:rPr>
          <w:rFonts w:cs="Times New Roman"/>
          <w:lang w:val="ru-RU"/>
        </w:rPr>
        <w:t>бени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гласник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РС</w:t>
      </w:r>
      <w:r w:rsidRPr="008E7838">
        <w:rPr>
          <w:rFonts w:cs="Times New Roman"/>
          <w:lang w:val="sr-Cyrl-CS"/>
        </w:rPr>
        <w:t xml:space="preserve">“ </w:t>
      </w:r>
      <w:r w:rsidR="004E5171" w:rsidRPr="008E7838">
        <w:rPr>
          <w:rFonts w:cs="Times New Roman"/>
          <w:lang w:val="ru-RU"/>
        </w:rPr>
        <w:t>бр</w:t>
      </w:r>
      <w:r w:rsidRPr="008E7838">
        <w:rPr>
          <w:rFonts w:cs="Times New Roman"/>
          <w:lang w:val="sr-Cyrl-CS"/>
        </w:rPr>
        <w:t xml:space="preserve">. </w:t>
      </w:r>
      <w:r w:rsidR="00B21073" w:rsidRPr="008E7838">
        <w:rPr>
          <w:rFonts w:cs="Times New Roman"/>
          <w:lang w:val="ru-RU"/>
        </w:rPr>
        <w:t xml:space="preserve">88/17, 27/18 </w:t>
      </w:r>
      <w:r w:rsidR="00F87D15">
        <w:rPr>
          <w:rFonts w:cs="Times New Roman"/>
          <w:lang w:val="ru-RU"/>
        </w:rPr>
        <w:t>-</w:t>
      </w:r>
      <w:r w:rsidR="00B21073" w:rsidRPr="008E7838">
        <w:rPr>
          <w:rFonts w:cs="Times New Roman"/>
          <w:lang w:val="ru-RU"/>
        </w:rPr>
        <w:t xml:space="preserve">др. </w:t>
      </w:r>
      <w:r w:rsidR="00F87D15">
        <w:rPr>
          <w:rFonts w:cs="Times New Roman"/>
          <w:lang w:val="ru-RU"/>
        </w:rPr>
        <w:t>з</w:t>
      </w:r>
      <w:r w:rsidR="00B21073" w:rsidRPr="008E7838">
        <w:rPr>
          <w:rFonts w:cs="Times New Roman"/>
          <w:lang w:val="ru-RU"/>
        </w:rPr>
        <w:t>акон</w:t>
      </w:r>
      <w:r w:rsidR="00F87D15">
        <w:rPr>
          <w:rFonts w:cs="Times New Roman"/>
          <w:lang w:val="ru-RU"/>
        </w:rPr>
        <w:t xml:space="preserve">, </w:t>
      </w:r>
      <w:r w:rsidR="00B21073" w:rsidRPr="008E7838">
        <w:rPr>
          <w:rFonts w:cs="Times New Roman"/>
          <w:lang w:val="ru-RU"/>
        </w:rPr>
        <w:t>73/18</w:t>
      </w:r>
      <w:r w:rsidR="00F87D15">
        <w:rPr>
          <w:rFonts w:cs="Times New Roman"/>
          <w:lang w:val="ru-RU"/>
        </w:rPr>
        <w:t>, 67/19</w:t>
      </w:r>
      <w:r w:rsidR="00145E59">
        <w:rPr>
          <w:rFonts w:cs="Times New Roman"/>
          <w:lang w:val="ru-RU"/>
        </w:rPr>
        <w:t>, 6/20-др. закони</w:t>
      </w:r>
      <w:r w:rsidR="00B21073" w:rsidRPr="008E7838">
        <w:rPr>
          <w:rFonts w:cs="Times New Roman"/>
          <w:lang w:val="ru-RU"/>
        </w:rPr>
        <w:t>,</w:t>
      </w:r>
      <w:r w:rsidRPr="008E7838">
        <w:rPr>
          <w:rFonts w:cs="Times New Roman"/>
          <w:lang w:val="sr-Cyrl-CS"/>
        </w:rPr>
        <w:t xml:space="preserve">) </w:t>
      </w:r>
    </w:p>
    <w:p w:rsidR="008C7B1C" w:rsidRPr="008E7838" w:rsidRDefault="008C7B1C" w:rsidP="004F3C0A">
      <w:pPr>
        <w:spacing w:after="0"/>
        <w:jc w:val="both"/>
        <w:rPr>
          <w:rFonts w:cs="Times New Roman"/>
          <w:lang w:val="sr-Cyrl-CS"/>
        </w:rPr>
      </w:pPr>
      <w:r w:rsidRPr="008E7838">
        <w:rPr>
          <w:rFonts w:cs="Times New Roman"/>
          <w:lang w:val="sr-Cyrl-CS"/>
        </w:rPr>
        <w:t xml:space="preserve">- </w:t>
      </w:r>
      <w:r w:rsidR="004E5171" w:rsidRPr="008E7838">
        <w:rPr>
          <w:rFonts w:cs="Times New Roman"/>
          <w:lang w:val="ru-RU"/>
        </w:rPr>
        <w:t>Закон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о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нау</w:t>
      </w:r>
      <w:r w:rsidR="004E5171" w:rsidRPr="008E7838">
        <w:rPr>
          <w:rFonts w:cs="Times New Roman"/>
          <w:lang w:val="sr-Cyrl-CS"/>
        </w:rPr>
        <w:t>ч</w:t>
      </w:r>
      <w:r w:rsidR="004E5171" w:rsidRPr="008E7838">
        <w:rPr>
          <w:rFonts w:cs="Times New Roman"/>
          <w:lang w:val="ru-RU"/>
        </w:rPr>
        <w:t>но</w:t>
      </w:r>
      <w:r w:rsidR="001C412E" w:rsidRPr="008E7838">
        <w:rPr>
          <w:rFonts w:cs="Times New Roman"/>
          <w:lang w:val="sr-Cyrl-CS"/>
        </w:rPr>
        <w:t>-</w:t>
      </w:r>
      <w:r w:rsidR="004E5171" w:rsidRPr="008E7838">
        <w:rPr>
          <w:rFonts w:cs="Times New Roman"/>
          <w:lang w:val="ru-RU"/>
        </w:rPr>
        <w:t>и</w:t>
      </w:r>
      <w:r w:rsidR="00523CFC" w:rsidRPr="008E7838">
        <w:rPr>
          <w:rFonts w:cs="Times New Roman"/>
          <w:lang w:val="ru-RU"/>
        </w:rPr>
        <w:t>с</w:t>
      </w:r>
      <w:r w:rsidR="004E5171" w:rsidRPr="008E7838">
        <w:rPr>
          <w:rFonts w:cs="Times New Roman"/>
          <w:lang w:val="ru-RU"/>
        </w:rPr>
        <w:t>тра</w:t>
      </w:r>
      <w:r w:rsidR="001C412E" w:rsidRPr="008E7838">
        <w:rPr>
          <w:rFonts w:cs="Times New Roman"/>
          <w:lang w:val="sr-Cyrl-CS"/>
        </w:rPr>
        <w:t>ж</w:t>
      </w:r>
      <w:r w:rsidR="004E5171" w:rsidRPr="008E7838">
        <w:rPr>
          <w:rFonts w:cs="Times New Roman"/>
          <w:lang w:val="ru-RU"/>
        </w:rPr>
        <w:t>ива</w:t>
      </w:r>
      <w:r w:rsidR="004E5171" w:rsidRPr="008E7838">
        <w:rPr>
          <w:rFonts w:cs="Times New Roman"/>
          <w:lang w:val="sr-Cyrl-CS"/>
        </w:rPr>
        <w:t>ч</w:t>
      </w:r>
      <w:r w:rsidR="004E5171" w:rsidRPr="008E7838">
        <w:rPr>
          <w:rFonts w:cs="Times New Roman"/>
          <w:lang w:val="ru-RU"/>
        </w:rPr>
        <w:t>кој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делатности</w:t>
      </w:r>
      <w:r w:rsidRPr="008E7838">
        <w:rPr>
          <w:rFonts w:cs="Times New Roman"/>
          <w:lang w:val="sr-Cyrl-CS"/>
        </w:rPr>
        <w:t xml:space="preserve"> („</w:t>
      </w:r>
      <w:r w:rsidR="004E5171" w:rsidRPr="008E7838">
        <w:rPr>
          <w:rFonts w:cs="Times New Roman"/>
          <w:lang w:val="ru-RU"/>
        </w:rPr>
        <w:t>Слу</w:t>
      </w:r>
      <w:r w:rsidR="004E5171" w:rsidRPr="008E7838">
        <w:rPr>
          <w:rFonts w:cs="Times New Roman"/>
          <w:lang w:val="sr-Cyrl-CS"/>
        </w:rPr>
        <w:t>ж</w:t>
      </w:r>
      <w:r w:rsidR="004E5171" w:rsidRPr="008E7838">
        <w:rPr>
          <w:rFonts w:cs="Times New Roman"/>
          <w:lang w:val="ru-RU"/>
        </w:rPr>
        <w:t>бени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гласник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РС</w:t>
      </w:r>
      <w:r w:rsidRPr="008E7838">
        <w:rPr>
          <w:rFonts w:cs="Times New Roman"/>
          <w:lang w:val="sr-Cyrl-CS"/>
        </w:rPr>
        <w:t xml:space="preserve">“ </w:t>
      </w:r>
      <w:r w:rsidR="004E5171" w:rsidRPr="008E7838">
        <w:rPr>
          <w:rFonts w:cs="Times New Roman"/>
          <w:lang w:val="ru-RU"/>
        </w:rPr>
        <w:t>бр</w:t>
      </w:r>
      <w:r w:rsidRPr="008E7838">
        <w:rPr>
          <w:rFonts w:cs="Times New Roman"/>
          <w:lang w:val="sr-Cyrl-CS"/>
        </w:rPr>
        <w:t xml:space="preserve">. 110/05, 50/06, </w:t>
      </w:r>
      <w:r w:rsidR="004E5171" w:rsidRPr="008E7838">
        <w:rPr>
          <w:rFonts w:cs="Times New Roman"/>
          <w:lang w:val="ru-RU"/>
        </w:rPr>
        <w:t>испр</w:t>
      </w:r>
      <w:r w:rsidRPr="008E7838">
        <w:rPr>
          <w:rFonts w:cs="Times New Roman"/>
          <w:lang w:val="sr-Cyrl-CS"/>
        </w:rPr>
        <w:t xml:space="preserve">. 18/10) </w:t>
      </w:r>
    </w:p>
    <w:p w:rsidR="008C7B1C" w:rsidRPr="008E7838" w:rsidRDefault="008C7B1C" w:rsidP="004F3C0A">
      <w:pPr>
        <w:spacing w:after="0"/>
        <w:jc w:val="both"/>
        <w:rPr>
          <w:rFonts w:cs="Times New Roman"/>
          <w:lang w:val="sr-Cyrl-CS"/>
        </w:rPr>
      </w:pPr>
      <w:r w:rsidRPr="008E7838">
        <w:rPr>
          <w:rFonts w:cs="Times New Roman"/>
          <w:lang w:val="sr-Cyrl-CS"/>
        </w:rPr>
        <w:t xml:space="preserve">- </w:t>
      </w:r>
      <w:r w:rsidR="004E5171" w:rsidRPr="008E7838">
        <w:rPr>
          <w:rFonts w:cs="Times New Roman"/>
          <w:lang w:val="ru-RU"/>
        </w:rPr>
        <w:t>Закон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о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иновационој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делатности</w:t>
      </w:r>
      <w:r w:rsidRPr="008E7838">
        <w:rPr>
          <w:rFonts w:cs="Times New Roman"/>
          <w:lang w:val="sr-Cyrl-CS"/>
        </w:rPr>
        <w:t xml:space="preserve"> („ </w:t>
      </w:r>
      <w:r w:rsidR="004E5171" w:rsidRPr="008E7838">
        <w:rPr>
          <w:rFonts w:cs="Times New Roman"/>
          <w:lang w:val="ru-RU"/>
        </w:rPr>
        <w:t>Слу</w:t>
      </w:r>
      <w:r w:rsidR="004E5171" w:rsidRPr="008E7838">
        <w:rPr>
          <w:rFonts w:cs="Times New Roman"/>
          <w:lang w:val="sr-Cyrl-CS"/>
        </w:rPr>
        <w:t>ж</w:t>
      </w:r>
      <w:r w:rsidR="004E5171" w:rsidRPr="008E7838">
        <w:rPr>
          <w:rFonts w:cs="Times New Roman"/>
          <w:lang w:val="ru-RU"/>
        </w:rPr>
        <w:t>бени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гласник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РС</w:t>
      </w:r>
      <w:r w:rsidRPr="008E7838">
        <w:rPr>
          <w:rFonts w:cs="Times New Roman"/>
          <w:lang w:val="sr-Cyrl-CS"/>
        </w:rPr>
        <w:t xml:space="preserve">“ </w:t>
      </w:r>
      <w:r w:rsidR="004E5171" w:rsidRPr="008E7838">
        <w:rPr>
          <w:rFonts w:cs="Times New Roman"/>
          <w:lang w:val="ru-RU"/>
        </w:rPr>
        <w:t>бр</w:t>
      </w:r>
      <w:r w:rsidRPr="008E7838">
        <w:rPr>
          <w:rFonts w:cs="Times New Roman"/>
          <w:lang w:val="sr-Cyrl-CS"/>
        </w:rPr>
        <w:t xml:space="preserve">. 110/05, 18/10) </w:t>
      </w:r>
    </w:p>
    <w:p w:rsidR="008C7B1C" w:rsidRPr="008E7838" w:rsidRDefault="008C7B1C" w:rsidP="004F3C0A">
      <w:pPr>
        <w:spacing w:after="0"/>
        <w:jc w:val="both"/>
        <w:rPr>
          <w:rFonts w:cs="Times New Roman"/>
          <w:lang w:val="sr-Cyrl-CS"/>
        </w:rPr>
      </w:pPr>
      <w:r w:rsidRPr="008E7838">
        <w:rPr>
          <w:rFonts w:cs="Times New Roman"/>
          <w:lang w:val="sr-Cyrl-CS"/>
        </w:rPr>
        <w:t xml:space="preserve">- </w:t>
      </w:r>
      <w:r w:rsidR="004E5171" w:rsidRPr="008E7838">
        <w:rPr>
          <w:rFonts w:cs="Times New Roman"/>
          <w:lang w:val="ru-RU"/>
        </w:rPr>
        <w:t>Закон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о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уџбеницима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и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другим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наставним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средствима</w:t>
      </w:r>
      <w:r w:rsidRPr="008E7838">
        <w:rPr>
          <w:rFonts w:cs="Times New Roman"/>
          <w:lang w:val="sr-Cyrl-CS"/>
        </w:rPr>
        <w:t xml:space="preserve"> („</w:t>
      </w:r>
      <w:r w:rsidR="004E5171" w:rsidRPr="008E7838">
        <w:rPr>
          <w:rFonts w:cs="Times New Roman"/>
          <w:lang w:val="ru-RU"/>
        </w:rPr>
        <w:t>Слу</w:t>
      </w:r>
      <w:r w:rsidR="004E5171" w:rsidRPr="008E7838">
        <w:rPr>
          <w:rFonts w:cs="Times New Roman"/>
          <w:lang w:val="sr-Cyrl-CS"/>
        </w:rPr>
        <w:t>ж</w:t>
      </w:r>
      <w:r w:rsidR="004E5171" w:rsidRPr="008E7838">
        <w:rPr>
          <w:rFonts w:cs="Times New Roman"/>
          <w:lang w:val="ru-RU"/>
        </w:rPr>
        <w:t>бени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гласник</w:t>
      </w:r>
      <w:r w:rsidRPr="008E7838">
        <w:rPr>
          <w:rFonts w:cs="Times New Roman"/>
          <w:lang w:val="sr-Cyrl-CS"/>
        </w:rPr>
        <w:t xml:space="preserve"> </w:t>
      </w:r>
      <w:r w:rsidR="004E5171" w:rsidRPr="008E7838">
        <w:rPr>
          <w:rFonts w:cs="Times New Roman"/>
          <w:lang w:val="ru-RU"/>
        </w:rPr>
        <w:t>РС</w:t>
      </w:r>
      <w:r w:rsidRPr="008E7838">
        <w:rPr>
          <w:rFonts w:cs="Times New Roman"/>
          <w:lang w:val="sr-Cyrl-CS"/>
        </w:rPr>
        <w:t xml:space="preserve">“ </w:t>
      </w:r>
      <w:r w:rsidR="004E5171" w:rsidRPr="008E7838">
        <w:rPr>
          <w:rFonts w:cs="Times New Roman"/>
          <w:lang w:val="ru-RU"/>
        </w:rPr>
        <w:t>бр</w:t>
      </w:r>
      <w:r w:rsidRPr="008E7838">
        <w:rPr>
          <w:rFonts w:cs="Times New Roman"/>
          <w:lang w:val="sr-Cyrl-CS"/>
        </w:rPr>
        <w:t xml:space="preserve">. 72/09) </w:t>
      </w:r>
    </w:p>
    <w:p w:rsidR="008C7B1C" w:rsidRPr="008E7838" w:rsidRDefault="008C7B1C" w:rsidP="004F3C0A">
      <w:p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 w:val="it-IT"/>
        </w:rPr>
        <w:t xml:space="preserve">- </w:t>
      </w:r>
      <w:r w:rsidR="004E5171" w:rsidRPr="008E7838">
        <w:rPr>
          <w:rFonts w:cs="Times New Roman"/>
          <w:lang w:val="it-IT"/>
        </w:rPr>
        <w:t>Закон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о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библиотечкој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делатности</w:t>
      </w:r>
      <w:r w:rsidRPr="008E7838">
        <w:rPr>
          <w:rFonts w:cs="Times New Roman"/>
          <w:lang w:val="it-IT"/>
        </w:rPr>
        <w:t xml:space="preserve"> („ </w:t>
      </w:r>
      <w:r w:rsidR="004E5171" w:rsidRPr="008E7838">
        <w:rPr>
          <w:rFonts w:cs="Times New Roman"/>
          <w:lang w:val="it-IT"/>
        </w:rPr>
        <w:t>Службени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гласник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РС</w:t>
      </w:r>
      <w:r w:rsidRPr="008E7838">
        <w:rPr>
          <w:rFonts w:cs="Times New Roman"/>
          <w:lang w:val="it-IT"/>
        </w:rPr>
        <w:t xml:space="preserve">“ </w:t>
      </w:r>
      <w:r w:rsidR="004E5171" w:rsidRPr="008E7838">
        <w:rPr>
          <w:rFonts w:cs="Times New Roman"/>
          <w:lang w:val="it-IT"/>
        </w:rPr>
        <w:t>бр</w:t>
      </w:r>
      <w:r w:rsidRPr="008E7838">
        <w:rPr>
          <w:rFonts w:cs="Times New Roman"/>
          <w:lang w:val="it-IT"/>
        </w:rPr>
        <w:t xml:space="preserve">. 34/94 </w:t>
      </w:r>
      <w:r w:rsidR="004E5171" w:rsidRPr="008E7838">
        <w:rPr>
          <w:rFonts w:cs="Times New Roman"/>
          <w:lang w:val="it-IT"/>
        </w:rPr>
        <w:t>и</w:t>
      </w:r>
      <w:r w:rsidRPr="008E7838">
        <w:rPr>
          <w:rFonts w:cs="Times New Roman"/>
          <w:lang w:val="it-IT"/>
        </w:rPr>
        <w:t xml:space="preserve"> 101/05) </w:t>
      </w:r>
    </w:p>
    <w:p w:rsidR="007B4AE6" w:rsidRPr="008E7838" w:rsidRDefault="007B4AE6" w:rsidP="004F3C0A">
      <w:p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/>
        </w:rPr>
        <w:t xml:space="preserve">- </w:t>
      </w:r>
      <w:r w:rsidR="00E92EAE" w:rsidRPr="008E7838">
        <w:rPr>
          <w:rFonts w:cs="Times New Roman"/>
          <w:lang/>
        </w:rPr>
        <w:t>Стату</w:t>
      </w:r>
      <w:r w:rsidRPr="008E7838">
        <w:rPr>
          <w:rFonts w:cs="Times New Roman"/>
          <w:lang/>
        </w:rPr>
        <w:t>т</w:t>
      </w:r>
    </w:p>
    <w:p w:rsidR="007B4AE6" w:rsidRDefault="00EF6C5C" w:rsidP="004F3C0A">
      <w:p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 w:val="sr-Latn-CS"/>
        </w:rPr>
        <w:t>Школ</w:t>
      </w:r>
      <w:r w:rsidRPr="008E7838">
        <w:rPr>
          <w:rFonts w:cs="Times New Roman"/>
          <w:lang w:val="sr-Cyrl-CS"/>
        </w:rPr>
        <w:t>а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поступа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на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основу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других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прописа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који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ће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бити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наведени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у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следећем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поглављу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sr-Cyrl-CS"/>
        </w:rPr>
        <w:t>(</w:t>
      </w:r>
      <w:r w:rsidR="004E5171" w:rsidRPr="008E7838">
        <w:rPr>
          <w:rFonts w:cs="Times New Roman"/>
          <w:lang w:val="it-IT"/>
        </w:rPr>
        <w:t>Навођење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прописа</w:t>
      </w:r>
      <w:r w:rsidRPr="008E7838">
        <w:rPr>
          <w:rFonts w:cs="Times New Roman"/>
          <w:lang w:val="sr-Cyrl-CS"/>
        </w:rPr>
        <w:t>)</w:t>
      </w:r>
      <w:r w:rsidR="008C7B1C" w:rsidRPr="008E7838">
        <w:rPr>
          <w:rFonts w:cs="Times New Roman"/>
          <w:lang w:val="it-IT"/>
        </w:rPr>
        <w:t>.</w:t>
      </w:r>
    </w:p>
    <w:p w:rsidR="00A64695" w:rsidRPr="00F243BC" w:rsidRDefault="00A64695" w:rsidP="00031A06">
      <w:pPr>
        <w:spacing w:after="0"/>
        <w:jc w:val="both"/>
        <w:rPr>
          <w:rFonts w:cs="Times New Roman"/>
          <w:sz w:val="24"/>
          <w:szCs w:val="24"/>
          <w:lang w:val="it-IT"/>
        </w:rPr>
      </w:pPr>
    </w:p>
    <w:p w:rsidR="008C7B1C" w:rsidRDefault="00483B21" w:rsidP="00174D2F">
      <w:pPr>
        <w:pStyle w:val="ListParagraph"/>
        <w:numPr>
          <w:ilvl w:val="0"/>
          <w:numId w:val="24"/>
        </w:numPr>
        <w:spacing w:after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15" w:name="_Toc351143951"/>
      <w:r w:rsidRPr="00F243BC">
        <w:rPr>
          <w:rFonts w:cs="Times New Roman"/>
          <w:b/>
          <w:bCs/>
          <w:sz w:val="24"/>
          <w:szCs w:val="24"/>
          <w:lang w:val="sr-Latn-CS"/>
        </w:rPr>
        <w:t>НАВОЂЕЊЕ ПРОПИСА</w:t>
      </w:r>
      <w:bookmarkEnd w:id="15"/>
    </w:p>
    <w:p w:rsidR="00F243BC" w:rsidRPr="00F243BC" w:rsidRDefault="00F243BC" w:rsidP="00F243BC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Latn-CS"/>
        </w:rPr>
      </w:pPr>
    </w:p>
    <w:p w:rsidR="008C7B1C" w:rsidRPr="008E7838" w:rsidRDefault="004E5171" w:rsidP="004F3C0A">
      <w:p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 w:val="it-IT"/>
        </w:rPr>
        <w:t>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прилогу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следи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листа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прописа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које</w:t>
      </w:r>
      <w:r w:rsidR="008C7B1C" w:rsidRPr="008E7838">
        <w:rPr>
          <w:rFonts w:cs="Times New Roman"/>
          <w:lang w:val="it-IT"/>
        </w:rPr>
        <w:t xml:space="preserve"> </w:t>
      </w:r>
      <w:r w:rsidR="00A64695" w:rsidRPr="008E7838">
        <w:rPr>
          <w:rFonts w:cs="Times New Roman"/>
          <w:lang/>
        </w:rPr>
        <w:t>Школа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примењује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свом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раду</w:t>
      </w:r>
      <w:r w:rsidR="00DD7FD3" w:rsidRPr="008E7838">
        <w:rPr>
          <w:rFonts w:cs="Times New Roman"/>
          <w:lang/>
        </w:rPr>
        <w:t>:</w:t>
      </w:r>
    </w:p>
    <w:p w:rsidR="00DD7FD3" w:rsidRPr="008E7838" w:rsidRDefault="003414B0" w:rsidP="004F3C0A">
      <w:p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b/>
          <w:lang w:val="sr-Cyrl-CS"/>
        </w:rPr>
        <w:t>8.</w:t>
      </w:r>
      <w:r w:rsidR="00DD7FD3" w:rsidRPr="008E7838">
        <w:rPr>
          <w:rFonts w:cs="Times New Roman"/>
          <w:b/>
          <w:lang/>
        </w:rPr>
        <w:t>1.</w:t>
      </w:r>
      <w:r w:rsidR="00DD7FD3" w:rsidRPr="008E7838">
        <w:rPr>
          <w:rFonts w:cs="Times New Roman"/>
          <w:lang/>
        </w:rPr>
        <w:t xml:space="preserve"> Екстерни прописи: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lastRenderedPageBreak/>
        <w:t>Закон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о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високом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образовању</w:t>
      </w:r>
      <w:r w:rsidR="008C7B1C" w:rsidRPr="008E7838">
        <w:rPr>
          <w:rFonts w:cs="Times New Roman"/>
          <w:lang w:val="ru-RU"/>
        </w:rPr>
        <w:t xml:space="preserve"> („</w:t>
      </w:r>
      <w:r w:rsidRPr="008E7838">
        <w:rPr>
          <w:rFonts w:cs="Times New Roman"/>
          <w:lang w:val="ru-RU"/>
        </w:rPr>
        <w:t>Службени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гласник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РС</w:t>
      </w:r>
      <w:r w:rsidR="008C7B1C" w:rsidRPr="008E7838">
        <w:rPr>
          <w:rFonts w:cs="Times New Roman"/>
          <w:lang w:val="ru-RU"/>
        </w:rPr>
        <w:t xml:space="preserve">“ </w:t>
      </w:r>
      <w:r w:rsidRPr="008E7838">
        <w:rPr>
          <w:rFonts w:cs="Times New Roman"/>
          <w:lang w:val="ru-RU"/>
        </w:rPr>
        <w:t>бр</w:t>
      </w:r>
      <w:r w:rsidR="008C7B1C" w:rsidRPr="008E7838">
        <w:rPr>
          <w:rFonts w:cs="Times New Roman"/>
          <w:lang w:val="ru-RU"/>
        </w:rPr>
        <w:t xml:space="preserve">. </w:t>
      </w:r>
      <w:r w:rsidR="00B21073" w:rsidRPr="008E7838">
        <w:rPr>
          <w:rFonts w:cs="Times New Roman"/>
          <w:lang w:val="ru-RU"/>
        </w:rPr>
        <w:t>88/17, 27/18</w:t>
      </w:r>
      <w:r w:rsidR="002C1121">
        <w:rPr>
          <w:rFonts w:cs="Times New Roman"/>
          <w:lang w:val="ru-RU"/>
        </w:rPr>
        <w:t>-</w:t>
      </w:r>
      <w:r w:rsidR="00B21073" w:rsidRPr="008E7838">
        <w:rPr>
          <w:rFonts w:cs="Times New Roman"/>
          <w:lang w:val="ru-RU"/>
        </w:rPr>
        <w:t xml:space="preserve">др. </w:t>
      </w:r>
      <w:r w:rsidR="002C1121">
        <w:rPr>
          <w:rFonts w:cs="Times New Roman"/>
          <w:lang w:val="ru-RU"/>
        </w:rPr>
        <w:t>з</w:t>
      </w:r>
      <w:r w:rsidR="00B21073" w:rsidRPr="008E7838">
        <w:rPr>
          <w:rFonts w:cs="Times New Roman"/>
          <w:lang w:val="ru-RU"/>
        </w:rPr>
        <w:t>акон</w:t>
      </w:r>
      <w:r w:rsidR="002C1121">
        <w:rPr>
          <w:rFonts w:cs="Times New Roman"/>
          <w:lang w:val="ru-RU"/>
        </w:rPr>
        <w:t>,</w:t>
      </w:r>
      <w:r w:rsidR="00B21073" w:rsidRPr="008E7838">
        <w:rPr>
          <w:rFonts w:cs="Times New Roman"/>
          <w:lang w:val="ru-RU"/>
        </w:rPr>
        <w:t xml:space="preserve"> 73/18</w:t>
      </w:r>
      <w:r w:rsidR="002C1121">
        <w:rPr>
          <w:rFonts w:cs="Times New Roman"/>
          <w:lang w:val="ru-RU"/>
        </w:rPr>
        <w:t>,67/19, 6/20-др. закони</w:t>
      </w:r>
      <w:r w:rsidR="008C7B1C" w:rsidRPr="008E7838">
        <w:rPr>
          <w:rFonts w:cs="Times New Roman"/>
          <w:lang w:val="ru-RU"/>
        </w:rPr>
        <w:t xml:space="preserve">), </w:t>
      </w:r>
    </w:p>
    <w:p w:rsidR="008C7B1C" w:rsidRPr="008E7838" w:rsidRDefault="008C7B1C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Закон</w:t>
      </w:r>
      <w:r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о</w:t>
      </w:r>
      <w:r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научноистраживачкој</w:t>
      </w:r>
      <w:r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делатности</w:t>
      </w:r>
      <w:r w:rsidRPr="008E7838">
        <w:rPr>
          <w:rFonts w:cs="Times New Roman"/>
          <w:lang w:val="ru-RU"/>
        </w:rPr>
        <w:t xml:space="preserve"> („</w:t>
      </w:r>
      <w:r w:rsidR="004E5171" w:rsidRPr="008E7838">
        <w:rPr>
          <w:rFonts w:cs="Times New Roman"/>
          <w:lang w:val="ru-RU"/>
        </w:rPr>
        <w:t>Службени</w:t>
      </w:r>
      <w:r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гласник</w:t>
      </w:r>
      <w:r w:rsidRPr="008E7838">
        <w:rPr>
          <w:rFonts w:cs="Times New Roman"/>
          <w:lang w:val="ru-RU"/>
        </w:rPr>
        <w:t xml:space="preserve"> </w:t>
      </w:r>
      <w:r w:rsidR="004E5171" w:rsidRPr="008E7838">
        <w:rPr>
          <w:rFonts w:cs="Times New Roman"/>
          <w:lang w:val="ru-RU"/>
        </w:rPr>
        <w:t>РС</w:t>
      </w:r>
      <w:r w:rsidRPr="008E7838">
        <w:rPr>
          <w:rFonts w:cs="Times New Roman"/>
          <w:lang w:val="ru-RU"/>
        </w:rPr>
        <w:t xml:space="preserve">“ </w:t>
      </w:r>
      <w:r w:rsidR="004E5171" w:rsidRPr="008E7838">
        <w:rPr>
          <w:rFonts w:cs="Times New Roman"/>
          <w:lang w:val="ru-RU"/>
        </w:rPr>
        <w:t>бр</w:t>
      </w:r>
      <w:r w:rsidRPr="008E7838">
        <w:rPr>
          <w:rFonts w:cs="Times New Roman"/>
          <w:lang w:val="ru-RU"/>
        </w:rPr>
        <w:t>. 110/05</w:t>
      </w:r>
      <w:r w:rsidR="002C1121">
        <w:rPr>
          <w:rFonts w:cs="Times New Roman"/>
          <w:lang w:val="ru-RU"/>
        </w:rPr>
        <w:t>,</w:t>
      </w:r>
      <w:r w:rsidRPr="008E7838">
        <w:rPr>
          <w:rFonts w:cs="Times New Roman"/>
          <w:lang w:val="ru-RU"/>
        </w:rPr>
        <w:t xml:space="preserve"> 50/06, 18/10</w:t>
      </w:r>
      <w:r w:rsidR="002C1121">
        <w:rPr>
          <w:rFonts w:cs="Times New Roman"/>
          <w:lang w:val="ru-RU"/>
        </w:rPr>
        <w:t>, 112/15</w:t>
      </w:r>
      <w:r w:rsidRPr="008E7838">
        <w:rPr>
          <w:rFonts w:cs="Times New Roman"/>
          <w:lang w:val="ru-RU"/>
        </w:rPr>
        <w:t xml:space="preserve">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Закон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иновационој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делатности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>. 110/05, 18/10</w:t>
      </w:r>
      <w:r w:rsidR="002C1121">
        <w:rPr>
          <w:rFonts w:cs="Times New Roman"/>
          <w:lang/>
        </w:rPr>
        <w:t>, 55/13</w:t>
      </w:r>
      <w:r w:rsidR="008C7B1C" w:rsidRPr="008E7838">
        <w:rPr>
          <w:rFonts w:cs="Times New Roman"/>
          <w:lang w:val="it-IT"/>
        </w:rPr>
        <w:t xml:space="preserve">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Закон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уџбеницима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>. 2</w:t>
      </w:r>
      <w:r w:rsidR="002C1121">
        <w:rPr>
          <w:rFonts w:cs="Times New Roman"/>
          <w:lang/>
        </w:rPr>
        <w:t>7</w:t>
      </w:r>
      <w:r w:rsidR="008C7B1C" w:rsidRPr="008E7838">
        <w:rPr>
          <w:rFonts w:cs="Times New Roman"/>
          <w:lang w:val="it-IT"/>
        </w:rPr>
        <w:t>/</w:t>
      </w:r>
      <w:r w:rsidR="002C1121">
        <w:rPr>
          <w:rFonts w:cs="Times New Roman"/>
          <w:lang/>
        </w:rPr>
        <w:t>18</w:t>
      </w:r>
      <w:r w:rsidR="008C7B1C" w:rsidRPr="008E7838">
        <w:rPr>
          <w:rFonts w:cs="Times New Roman"/>
          <w:lang w:val="it-IT"/>
        </w:rPr>
        <w:t xml:space="preserve">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Закон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библиотечко</w:t>
      </w:r>
      <w:r w:rsidR="002C1121">
        <w:rPr>
          <w:rFonts w:cs="Times New Roman"/>
          <w:lang/>
        </w:rPr>
        <w:t xml:space="preserve"> информационој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делатности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 xml:space="preserve">. </w:t>
      </w:r>
      <w:r w:rsidR="002C1121">
        <w:rPr>
          <w:rFonts w:cs="Times New Roman"/>
          <w:lang/>
        </w:rPr>
        <w:t>55/11</w:t>
      </w:r>
      <w:r w:rsidR="008C7B1C" w:rsidRPr="008E7838">
        <w:rPr>
          <w:rFonts w:cs="Times New Roman"/>
          <w:lang w:val="it-IT"/>
        </w:rPr>
        <w:t>),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Закон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раду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 xml:space="preserve">. </w:t>
      </w:r>
      <w:r w:rsidR="004D3495" w:rsidRPr="008E7838">
        <w:rPr>
          <w:rFonts w:cs="Times New Roman"/>
          <w:lang w:val="ru-RU"/>
        </w:rPr>
        <w:t>24/05, 61/05, 54/09, 32/13</w:t>
      </w:r>
      <w:r w:rsidR="002C1121">
        <w:rPr>
          <w:rFonts w:cs="Times New Roman"/>
          <w:lang w:val="ru-RU"/>
        </w:rPr>
        <w:t xml:space="preserve">, </w:t>
      </w:r>
      <w:r w:rsidR="004D3495" w:rsidRPr="008E7838">
        <w:rPr>
          <w:rFonts w:cs="Times New Roman"/>
          <w:lang w:val="ru-RU"/>
        </w:rPr>
        <w:t>75/14</w:t>
      </w:r>
      <w:r w:rsidR="002C1121">
        <w:rPr>
          <w:rFonts w:cs="Times New Roman"/>
          <w:lang w:val="ru-RU"/>
        </w:rPr>
        <w:t>, 13/17, 113/17</w:t>
      </w:r>
      <w:r w:rsidR="008C7B1C" w:rsidRPr="008E7838">
        <w:rPr>
          <w:rFonts w:cs="Times New Roman"/>
          <w:lang w:val="it-IT"/>
        </w:rPr>
        <w:t xml:space="preserve">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Закон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државним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другим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празницима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Републици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Србији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>. 43/01, 101/07</w:t>
      </w:r>
      <w:r w:rsidR="002C1121">
        <w:rPr>
          <w:rFonts w:cs="Times New Roman"/>
          <w:lang/>
        </w:rPr>
        <w:t>, 92/11</w:t>
      </w:r>
      <w:r w:rsidR="008C7B1C" w:rsidRPr="008E7838">
        <w:rPr>
          <w:rFonts w:cs="Times New Roman"/>
          <w:lang w:val="it-IT"/>
        </w:rPr>
        <w:t xml:space="preserve">), </w:t>
      </w:r>
    </w:p>
    <w:p w:rsidR="008C7B1C" w:rsidRPr="008E7838" w:rsidRDefault="008C7B1C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Закон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о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ауторском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сродним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правима</w:t>
      </w:r>
      <w:r w:rsidRPr="008E7838">
        <w:rPr>
          <w:rFonts w:cs="Times New Roman"/>
          <w:lang w:val="it-IT"/>
        </w:rPr>
        <w:t xml:space="preserve"> („</w:t>
      </w:r>
      <w:r w:rsidR="004E5171" w:rsidRPr="008E7838">
        <w:rPr>
          <w:rFonts w:cs="Times New Roman"/>
          <w:lang w:val="it-IT"/>
        </w:rPr>
        <w:t>Службени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гласник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РС</w:t>
      </w:r>
      <w:r w:rsidRPr="008E7838">
        <w:rPr>
          <w:rFonts w:cs="Times New Roman"/>
          <w:lang w:val="it-IT"/>
        </w:rPr>
        <w:t xml:space="preserve">“ </w:t>
      </w:r>
      <w:r w:rsidR="004E5171" w:rsidRPr="008E7838">
        <w:rPr>
          <w:rFonts w:cs="Times New Roman"/>
          <w:lang w:val="it-IT"/>
        </w:rPr>
        <w:t>бр</w:t>
      </w:r>
      <w:r w:rsidRPr="008E7838">
        <w:rPr>
          <w:rFonts w:cs="Times New Roman"/>
          <w:lang w:val="it-IT"/>
        </w:rPr>
        <w:t>. 104/09</w:t>
      </w:r>
      <w:r w:rsidR="002C1121">
        <w:rPr>
          <w:rFonts w:cs="Times New Roman"/>
          <w:lang/>
        </w:rPr>
        <w:t>, 99/11. 119/12, 29/16, 66/19</w:t>
      </w:r>
      <w:r w:rsidRPr="008E7838">
        <w:rPr>
          <w:rFonts w:cs="Times New Roman"/>
          <w:lang w:val="it-IT"/>
        </w:rPr>
        <w:t xml:space="preserve">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Закон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културним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добрима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>. 71/94</w:t>
      </w:r>
      <w:r w:rsidR="002C1121">
        <w:rPr>
          <w:rFonts w:cs="Times New Roman"/>
          <w:lang/>
        </w:rPr>
        <w:t>, 52/11, 99/11</w:t>
      </w:r>
      <w:r w:rsidR="008C7B1C" w:rsidRPr="008E7838">
        <w:rPr>
          <w:rFonts w:cs="Times New Roman"/>
          <w:lang w:val="it-IT"/>
        </w:rPr>
        <w:t xml:space="preserve">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Закон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здравственој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заштити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 xml:space="preserve">. </w:t>
      </w:r>
      <w:r w:rsidR="002C1121">
        <w:rPr>
          <w:rFonts w:cs="Times New Roman"/>
          <w:lang/>
        </w:rPr>
        <w:t>25/19</w:t>
      </w:r>
      <w:r w:rsidR="008C7B1C" w:rsidRPr="008E7838">
        <w:rPr>
          <w:rFonts w:cs="Times New Roman"/>
          <w:lang w:val="it-IT"/>
        </w:rPr>
        <w:t xml:space="preserve">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Закон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професионалној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рехабилитацији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запошљавању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особа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инвалидитетом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>. 36/09</w:t>
      </w:r>
      <w:r w:rsidR="002C1121">
        <w:rPr>
          <w:rFonts w:cs="Times New Roman"/>
          <w:lang/>
        </w:rPr>
        <w:t>, 32/13</w:t>
      </w:r>
      <w:r w:rsidR="008C7B1C" w:rsidRPr="008E7838">
        <w:rPr>
          <w:rFonts w:cs="Times New Roman"/>
          <w:lang w:val="it-IT"/>
        </w:rPr>
        <w:t xml:space="preserve">) </w:t>
      </w:r>
    </w:p>
    <w:p w:rsidR="008C7B1C" w:rsidRPr="008E7838" w:rsidRDefault="008C7B1C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Закон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о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безбедности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здрављу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на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раду</w:t>
      </w:r>
      <w:r w:rsidRPr="008E7838">
        <w:rPr>
          <w:rFonts w:cs="Times New Roman"/>
          <w:lang w:val="it-IT"/>
        </w:rPr>
        <w:t xml:space="preserve"> („</w:t>
      </w:r>
      <w:r w:rsidR="004E5171" w:rsidRPr="008E7838">
        <w:rPr>
          <w:rFonts w:cs="Times New Roman"/>
          <w:lang w:val="it-IT"/>
        </w:rPr>
        <w:t>Службени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гласник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РС</w:t>
      </w:r>
      <w:r w:rsidRPr="008E7838">
        <w:rPr>
          <w:rFonts w:cs="Times New Roman"/>
          <w:lang w:val="it-IT"/>
        </w:rPr>
        <w:t xml:space="preserve">“ </w:t>
      </w:r>
      <w:r w:rsidR="004E5171" w:rsidRPr="008E7838">
        <w:rPr>
          <w:rFonts w:cs="Times New Roman"/>
          <w:lang w:val="it-IT"/>
        </w:rPr>
        <w:t>бр</w:t>
      </w:r>
      <w:r w:rsidRPr="008E7838">
        <w:rPr>
          <w:rFonts w:cs="Times New Roman"/>
          <w:lang w:val="it-IT"/>
        </w:rPr>
        <w:t>. 101/05</w:t>
      </w:r>
      <w:r w:rsidR="002C1121">
        <w:rPr>
          <w:rFonts w:cs="Times New Roman"/>
          <w:lang/>
        </w:rPr>
        <w:t>, 91/15, 113/17</w:t>
      </w:r>
      <w:r w:rsidRPr="008E7838">
        <w:rPr>
          <w:rFonts w:cs="Times New Roman"/>
          <w:lang w:val="it-IT"/>
        </w:rPr>
        <w:t>),</w:t>
      </w:r>
    </w:p>
    <w:p w:rsidR="008C7B1C" w:rsidRPr="008E7838" w:rsidRDefault="008C7B1C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Закон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о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спречавању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злостављања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на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раду</w:t>
      </w:r>
      <w:r w:rsidRPr="008E7838">
        <w:rPr>
          <w:rFonts w:cs="Times New Roman"/>
          <w:lang w:val="it-IT"/>
        </w:rPr>
        <w:t xml:space="preserve"> („</w:t>
      </w:r>
      <w:r w:rsidR="004E5171" w:rsidRPr="008E7838">
        <w:rPr>
          <w:rFonts w:cs="Times New Roman"/>
          <w:lang w:val="it-IT"/>
        </w:rPr>
        <w:t>Службени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гласник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РС</w:t>
      </w:r>
      <w:r w:rsidRPr="008E7838">
        <w:rPr>
          <w:rFonts w:cs="Times New Roman"/>
          <w:lang w:val="it-IT"/>
        </w:rPr>
        <w:t xml:space="preserve">“ </w:t>
      </w:r>
      <w:r w:rsidR="004E5171" w:rsidRPr="008E7838">
        <w:rPr>
          <w:rFonts w:cs="Times New Roman"/>
          <w:lang w:val="it-IT"/>
        </w:rPr>
        <w:t>бр</w:t>
      </w:r>
      <w:r w:rsidRPr="008E7838">
        <w:rPr>
          <w:rFonts w:cs="Times New Roman"/>
          <w:lang w:val="it-IT"/>
        </w:rPr>
        <w:t xml:space="preserve">. 36/10), </w:t>
      </w:r>
    </w:p>
    <w:p w:rsidR="002C1121" w:rsidRPr="002C1121" w:rsidRDefault="008C7B1C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Закон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о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заштити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становништва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од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изложености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дуванском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диму</w:t>
      </w:r>
      <w:r w:rsidRPr="008E7838">
        <w:rPr>
          <w:rFonts w:cs="Times New Roman"/>
          <w:lang w:val="it-IT"/>
        </w:rPr>
        <w:t xml:space="preserve"> („</w:t>
      </w:r>
      <w:r w:rsidR="004E5171" w:rsidRPr="008E7838">
        <w:rPr>
          <w:rFonts w:cs="Times New Roman"/>
          <w:lang w:val="it-IT"/>
        </w:rPr>
        <w:t>Службени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гласник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РС</w:t>
      </w:r>
      <w:r w:rsidRPr="008E7838">
        <w:rPr>
          <w:rFonts w:cs="Times New Roman"/>
          <w:lang w:val="it-IT"/>
        </w:rPr>
        <w:t xml:space="preserve">“ </w:t>
      </w:r>
      <w:r w:rsidR="004E5171" w:rsidRPr="008E7838">
        <w:rPr>
          <w:rFonts w:cs="Times New Roman"/>
          <w:lang w:val="it-IT"/>
        </w:rPr>
        <w:t>бр</w:t>
      </w:r>
      <w:r w:rsidRPr="008E7838">
        <w:rPr>
          <w:rFonts w:cs="Times New Roman"/>
          <w:lang w:val="it-IT"/>
        </w:rPr>
        <w:t>. 30/10),</w:t>
      </w:r>
    </w:p>
    <w:p w:rsidR="008C7B1C" w:rsidRPr="008E7838" w:rsidRDefault="002C112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>
        <w:rPr>
          <w:rFonts w:cs="Times New Roman"/>
          <w:lang/>
        </w:rPr>
        <w:t xml:space="preserve">Закон о заштити становништва од заразних болести </w:t>
      </w:r>
      <w:r w:rsidRPr="008E7838">
        <w:rPr>
          <w:rFonts w:cs="Times New Roman"/>
          <w:lang w:val="it-IT"/>
        </w:rPr>
        <w:t>(„Службени гласник РС“ бр.</w:t>
      </w:r>
      <w:r>
        <w:rPr>
          <w:rFonts w:cs="Times New Roman"/>
          <w:lang/>
        </w:rPr>
        <w:t xml:space="preserve"> 15/16, 68/20, 136/20),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Закон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пензијском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 </w:t>
      </w:r>
      <w:r w:rsidRPr="008E7838">
        <w:rPr>
          <w:rFonts w:cs="Times New Roman"/>
          <w:lang w:val="it-IT"/>
        </w:rPr>
        <w:t>инвалидском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осигурању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611B4A">
        <w:rPr>
          <w:rFonts w:cs="Times New Roman"/>
          <w:lang/>
        </w:rPr>
        <w:t xml:space="preserve">'' 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бр</w:t>
      </w:r>
      <w:r w:rsidR="00611B4A">
        <w:rPr>
          <w:rFonts w:cs="Times New Roman"/>
          <w:lang w:val="it-IT"/>
        </w:rPr>
        <w:t>. 34/03, 64/04</w:t>
      </w:r>
      <w:r w:rsidR="00611B4A">
        <w:rPr>
          <w:rFonts w:cs="Times New Roman"/>
          <w:lang/>
        </w:rPr>
        <w:t>,</w:t>
      </w:r>
      <w:r w:rsidR="008C7B1C" w:rsidRPr="008E7838">
        <w:rPr>
          <w:rFonts w:cs="Times New Roman"/>
          <w:lang w:val="it-IT"/>
        </w:rPr>
        <w:t xml:space="preserve"> 84/04, 85/05, 101/05</w:t>
      </w:r>
      <w:r w:rsidR="002C1121">
        <w:rPr>
          <w:rFonts w:cs="Times New Roman"/>
          <w:lang/>
        </w:rPr>
        <w:t>, 63/06</w:t>
      </w:r>
      <w:r w:rsidR="00611B4A">
        <w:rPr>
          <w:rFonts w:cs="Times New Roman"/>
          <w:lang/>
        </w:rPr>
        <w:t xml:space="preserve">, </w:t>
      </w:r>
      <w:r w:rsidR="002C1121">
        <w:rPr>
          <w:rFonts w:cs="Times New Roman"/>
          <w:lang/>
        </w:rPr>
        <w:t>5/09, 107/09, 101/10, 93/12, 62/13, 108/13, 75/14, 142/14, 73/18, 64/19, 86/19</w:t>
      </w:r>
      <w:r w:rsidR="008C7B1C" w:rsidRPr="008E7838">
        <w:rPr>
          <w:rFonts w:cs="Times New Roman"/>
          <w:lang w:val="it-IT"/>
        </w:rPr>
        <w:t xml:space="preserve">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Закон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здравственом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осигурању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 xml:space="preserve">. </w:t>
      </w:r>
      <w:r w:rsidR="00611B4A">
        <w:rPr>
          <w:rFonts w:cs="Times New Roman"/>
          <w:lang/>
        </w:rPr>
        <w:t>25/19</w:t>
      </w:r>
      <w:r w:rsidR="008C7B1C" w:rsidRPr="008E7838">
        <w:rPr>
          <w:rFonts w:cs="Times New Roman"/>
          <w:lang w:val="it-IT"/>
        </w:rPr>
        <w:t>),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Закон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заштити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од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пожара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>. 111/09</w:t>
      </w:r>
      <w:r w:rsidR="00611B4A">
        <w:rPr>
          <w:rFonts w:cs="Times New Roman"/>
          <w:lang/>
        </w:rPr>
        <w:t>, 20/15, 87/18</w:t>
      </w:r>
      <w:r w:rsidR="008C7B1C" w:rsidRPr="008E7838">
        <w:rPr>
          <w:rFonts w:cs="Times New Roman"/>
          <w:lang w:val="it-IT"/>
        </w:rPr>
        <w:t xml:space="preserve">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Закон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забрани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дискриминације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 xml:space="preserve">. 22/09),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Закон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слободном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приступу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информацијама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од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јавног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значаја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>.</w:t>
      </w:r>
      <w:r w:rsidR="00611B4A">
        <w:rPr>
          <w:rFonts w:cs="Times New Roman"/>
          <w:lang/>
        </w:rPr>
        <w:t xml:space="preserve"> 120/04,</w:t>
      </w:r>
      <w:r w:rsidR="008C7B1C" w:rsidRPr="008E7838">
        <w:rPr>
          <w:rFonts w:cs="Times New Roman"/>
          <w:lang w:val="it-IT"/>
        </w:rPr>
        <w:t xml:space="preserve"> 54/07, 104/09, 36/10),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Закон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Агенцији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борбу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против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корупције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 xml:space="preserve">. </w:t>
      </w:r>
      <w:r w:rsidR="00611B4A">
        <w:rPr>
          <w:rFonts w:cs="Times New Roman"/>
          <w:lang/>
        </w:rPr>
        <w:t>35/19, 88/19</w:t>
      </w:r>
      <w:r w:rsidR="008C7B1C" w:rsidRPr="008E7838">
        <w:rPr>
          <w:rFonts w:cs="Times New Roman"/>
          <w:lang w:val="it-IT"/>
        </w:rPr>
        <w:t>),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Закон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учеником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студентском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стандарду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>. 18/10</w:t>
      </w:r>
      <w:r w:rsidR="00611B4A">
        <w:rPr>
          <w:rFonts w:cs="Times New Roman"/>
          <w:lang/>
        </w:rPr>
        <w:t>, 55/13, 27/18, 10/19</w:t>
      </w:r>
      <w:r w:rsidR="008C7B1C" w:rsidRPr="008E7838">
        <w:rPr>
          <w:rFonts w:cs="Times New Roman"/>
          <w:lang w:val="it-IT"/>
        </w:rPr>
        <w:t xml:space="preserve">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Правилник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садржају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јавних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исправа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које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издаје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високошколска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установа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 xml:space="preserve">. </w:t>
      </w:r>
      <w:r w:rsidR="00611B4A">
        <w:rPr>
          <w:rFonts w:cs="Times New Roman"/>
          <w:lang/>
        </w:rPr>
        <w:t>15/19</w:t>
      </w:r>
      <w:r w:rsidR="008C7B1C" w:rsidRPr="008E7838">
        <w:rPr>
          <w:rFonts w:cs="Times New Roman"/>
          <w:lang w:val="it-IT"/>
        </w:rPr>
        <w:t xml:space="preserve">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Правилник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регистру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високошколских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установа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студијских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програма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наставника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сарадника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осталих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запослених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 xml:space="preserve">. 21/06), </w:t>
      </w:r>
    </w:p>
    <w:p w:rsidR="008C7B1C" w:rsidRPr="008E7838" w:rsidRDefault="008C7B1C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Правилник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о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садржају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начину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вођења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евиденције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коју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води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високошколска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установа</w:t>
      </w:r>
      <w:r w:rsidRPr="008E7838">
        <w:rPr>
          <w:rFonts w:cs="Times New Roman"/>
          <w:lang w:val="it-IT"/>
        </w:rPr>
        <w:t xml:space="preserve"> („</w:t>
      </w:r>
      <w:r w:rsidR="004E5171" w:rsidRPr="008E7838">
        <w:rPr>
          <w:rFonts w:cs="Times New Roman"/>
          <w:lang w:val="it-IT"/>
        </w:rPr>
        <w:t>Службени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гласник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РС</w:t>
      </w:r>
      <w:r w:rsidRPr="008E7838">
        <w:rPr>
          <w:rFonts w:cs="Times New Roman"/>
          <w:lang w:val="it-IT"/>
        </w:rPr>
        <w:t xml:space="preserve">“ </w:t>
      </w:r>
      <w:r w:rsidR="004E5171" w:rsidRPr="008E7838">
        <w:rPr>
          <w:rFonts w:cs="Times New Roman"/>
          <w:lang w:val="it-IT"/>
        </w:rPr>
        <w:t>бр</w:t>
      </w:r>
      <w:r w:rsidRPr="008E7838">
        <w:rPr>
          <w:rFonts w:cs="Times New Roman"/>
          <w:lang w:val="it-IT"/>
        </w:rPr>
        <w:t xml:space="preserve">. 21/06),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Правилник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стандардима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поступку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спољашњу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проверу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квалитета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високошколск</w:t>
      </w:r>
      <w:r w:rsidR="00611B4A">
        <w:rPr>
          <w:rFonts w:cs="Times New Roman"/>
          <w:lang/>
        </w:rPr>
        <w:t>их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установ</w:t>
      </w:r>
      <w:r w:rsidR="00611B4A">
        <w:rPr>
          <w:rFonts w:cs="Times New Roman"/>
          <w:lang/>
        </w:rPr>
        <w:t>а</w:t>
      </w:r>
      <w:r w:rsidR="008C7B1C" w:rsidRPr="008E7838">
        <w:rPr>
          <w:rFonts w:cs="Times New Roman"/>
          <w:lang w:val="it-IT"/>
        </w:rPr>
        <w:t xml:space="preserve">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>. 1</w:t>
      </w:r>
      <w:r w:rsidR="00611B4A">
        <w:rPr>
          <w:rFonts w:cs="Times New Roman"/>
          <w:lang/>
        </w:rPr>
        <w:t>3/19</w:t>
      </w:r>
      <w:r w:rsidR="008C7B1C" w:rsidRPr="008E7838">
        <w:rPr>
          <w:rFonts w:cs="Times New Roman"/>
          <w:lang w:val="it-IT"/>
        </w:rPr>
        <w:t xml:space="preserve">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Правилник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стандардима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самовредновање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оцењивање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квалитета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високошколских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установа</w:t>
      </w:r>
      <w:r w:rsidR="008C7B1C" w:rsidRPr="008E7838">
        <w:rPr>
          <w:rFonts w:cs="Times New Roman"/>
          <w:lang w:val="it-IT"/>
        </w:rPr>
        <w:t xml:space="preserve"> </w:t>
      </w:r>
      <w:r w:rsidR="00611B4A">
        <w:rPr>
          <w:rFonts w:cs="Times New Roman"/>
          <w:lang/>
        </w:rPr>
        <w:t xml:space="preserve">и студијских програма </w:t>
      </w:r>
      <w:r w:rsidR="008C7B1C" w:rsidRPr="008E7838">
        <w:rPr>
          <w:rFonts w:cs="Times New Roman"/>
          <w:lang w:val="it-IT"/>
        </w:rPr>
        <w:t>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>.1</w:t>
      </w:r>
      <w:r w:rsidR="00611B4A">
        <w:rPr>
          <w:rFonts w:cs="Times New Roman"/>
          <w:lang/>
        </w:rPr>
        <w:t>3/19</w:t>
      </w:r>
      <w:r w:rsidR="008C7B1C" w:rsidRPr="008E7838">
        <w:rPr>
          <w:rFonts w:cs="Times New Roman"/>
          <w:lang w:val="it-IT"/>
        </w:rPr>
        <w:t>),</w:t>
      </w:r>
    </w:p>
    <w:p w:rsidR="00611B4A" w:rsidRPr="00611B4A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Правилник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стандардима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поступку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акредитацију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високошколских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установа</w:t>
      </w:r>
      <w:r w:rsidR="00611B4A">
        <w:rPr>
          <w:rFonts w:cs="Times New Roman"/>
          <w:lang/>
        </w:rPr>
        <w:t xml:space="preserve"> </w:t>
      </w:r>
      <w:r w:rsidR="008C7B1C" w:rsidRPr="008E7838">
        <w:rPr>
          <w:rFonts w:cs="Times New Roman"/>
          <w:lang w:val="it-IT"/>
        </w:rPr>
        <w:t xml:space="preserve"> </w:t>
      </w:r>
      <w:r w:rsidR="00611B4A" w:rsidRPr="008E7838">
        <w:rPr>
          <w:rFonts w:cs="Times New Roman"/>
          <w:lang w:val="it-IT"/>
        </w:rPr>
        <w:t xml:space="preserve">(„Службени гласник РС“ бр. </w:t>
      </w:r>
      <w:r w:rsidR="00611B4A">
        <w:rPr>
          <w:rFonts w:cs="Times New Roman"/>
          <w:lang/>
        </w:rPr>
        <w:t>13/19)</w:t>
      </w:r>
    </w:p>
    <w:p w:rsidR="008C7B1C" w:rsidRPr="008E7838" w:rsidRDefault="00611B4A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>
        <w:rPr>
          <w:rFonts w:cs="Times New Roman"/>
          <w:lang/>
        </w:rPr>
        <w:t xml:space="preserve">Правилник о стандардима и поступку за акредитацију </w:t>
      </w:r>
      <w:r w:rsidR="004E5171" w:rsidRPr="008E7838">
        <w:rPr>
          <w:rFonts w:cs="Times New Roman"/>
          <w:lang w:val="it-IT"/>
        </w:rPr>
        <w:t>студијских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програма</w:t>
      </w:r>
      <w:r w:rsidR="008C7B1C" w:rsidRPr="008E7838">
        <w:rPr>
          <w:rFonts w:cs="Times New Roman"/>
          <w:lang w:val="it-IT"/>
        </w:rPr>
        <w:t xml:space="preserve"> („</w:t>
      </w:r>
      <w:r w:rsidR="004E5171"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="004E5171"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>. 1</w:t>
      </w:r>
      <w:r>
        <w:rPr>
          <w:rFonts w:cs="Times New Roman"/>
          <w:lang/>
        </w:rPr>
        <w:t>3/19</w:t>
      </w:r>
      <w:r w:rsidR="008C7B1C" w:rsidRPr="008E7838">
        <w:rPr>
          <w:rFonts w:cs="Times New Roman"/>
          <w:lang w:val="it-IT"/>
        </w:rPr>
        <w:t xml:space="preserve">), </w:t>
      </w:r>
    </w:p>
    <w:p w:rsidR="008C7B1C" w:rsidRPr="008E7838" w:rsidRDefault="004E5171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Препоруке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Националног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савета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ближим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условима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избор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звања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наставника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Национални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савет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за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високо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образовање</w:t>
      </w:r>
      <w:r w:rsidR="008C7B1C" w:rsidRPr="008E7838">
        <w:rPr>
          <w:rFonts w:cs="Times New Roman"/>
          <w:lang w:val="it-IT"/>
        </w:rPr>
        <w:t>, 4.</w:t>
      </w:r>
      <w:r w:rsidRPr="008E7838">
        <w:rPr>
          <w:rFonts w:cs="Times New Roman"/>
          <w:lang w:val="it-IT"/>
        </w:rPr>
        <w:t>мај</w:t>
      </w:r>
      <w:r w:rsidR="008C7B1C" w:rsidRPr="008E7838">
        <w:rPr>
          <w:rFonts w:cs="Times New Roman"/>
          <w:lang w:val="it-IT"/>
        </w:rPr>
        <w:t xml:space="preserve"> 2007., („</w:t>
      </w:r>
      <w:r w:rsidRPr="008E7838">
        <w:rPr>
          <w:rFonts w:cs="Times New Roman"/>
          <w:lang w:val="it-IT"/>
        </w:rPr>
        <w:t>Службени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гласник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РС</w:t>
      </w:r>
      <w:r w:rsidR="008C7B1C" w:rsidRPr="008E7838">
        <w:rPr>
          <w:rFonts w:cs="Times New Roman"/>
          <w:lang w:val="it-IT"/>
        </w:rPr>
        <w:t xml:space="preserve">“ </w:t>
      </w:r>
      <w:r w:rsidRPr="008E7838">
        <w:rPr>
          <w:rFonts w:cs="Times New Roman"/>
          <w:lang w:val="it-IT"/>
        </w:rPr>
        <w:t>бр</w:t>
      </w:r>
      <w:r w:rsidR="008C7B1C" w:rsidRPr="008E7838">
        <w:rPr>
          <w:rFonts w:cs="Times New Roman"/>
          <w:lang w:val="it-IT"/>
        </w:rPr>
        <w:t>. 30/07),</w:t>
      </w:r>
    </w:p>
    <w:p w:rsidR="00A72FFC" w:rsidRPr="00173F10" w:rsidRDefault="008C7B1C" w:rsidP="004F3C0A">
      <w:pPr>
        <w:numPr>
          <w:ilvl w:val="0"/>
          <w:numId w:val="4"/>
        </w:numPr>
        <w:spacing w:after="0"/>
        <w:ind w:left="426" w:hanging="284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Правилник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о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листи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стручних</w:t>
      </w:r>
      <w:r w:rsidRPr="008E7838">
        <w:rPr>
          <w:rFonts w:cs="Times New Roman"/>
          <w:lang w:val="it-IT"/>
        </w:rPr>
        <w:t xml:space="preserve">, </w:t>
      </w:r>
      <w:r w:rsidR="004E5171" w:rsidRPr="008E7838">
        <w:rPr>
          <w:rFonts w:cs="Times New Roman"/>
          <w:lang w:val="it-IT"/>
        </w:rPr>
        <w:t>академских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научних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назива</w:t>
      </w:r>
      <w:r w:rsidRPr="008E7838">
        <w:rPr>
          <w:rFonts w:cs="Times New Roman"/>
          <w:lang w:val="it-IT"/>
        </w:rPr>
        <w:t xml:space="preserve"> („</w:t>
      </w:r>
      <w:r w:rsidR="004E5171" w:rsidRPr="008E7838">
        <w:rPr>
          <w:rFonts w:cs="Times New Roman"/>
          <w:lang w:val="it-IT"/>
        </w:rPr>
        <w:t>Службени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гласник</w:t>
      </w:r>
      <w:r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РС</w:t>
      </w:r>
      <w:r w:rsidRPr="008E7838">
        <w:rPr>
          <w:rFonts w:cs="Times New Roman"/>
          <w:lang w:val="it-IT"/>
        </w:rPr>
        <w:t xml:space="preserve">“ </w:t>
      </w:r>
      <w:r w:rsidR="004E5171" w:rsidRPr="008E7838">
        <w:rPr>
          <w:rFonts w:cs="Times New Roman"/>
          <w:lang w:val="it-IT"/>
        </w:rPr>
        <w:t>бр</w:t>
      </w:r>
      <w:r w:rsidR="00A72FFC" w:rsidRPr="008E7838">
        <w:rPr>
          <w:rFonts w:cs="Times New Roman"/>
          <w:lang w:val="it-IT"/>
        </w:rPr>
        <w:t xml:space="preserve">. </w:t>
      </w:r>
      <w:r w:rsidR="00611B4A">
        <w:rPr>
          <w:rFonts w:cs="Times New Roman"/>
          <w:lang/>
        </w:rPr>
        <w:t>53/17, 114/17, 52/18, 21/19, 34/19, 6/20, 24/20</w:t>
      </w:r>
      <w:r w:rsidR="00A72FFC" w:rsidRPr="008E7838">
        <w:rPr>
          <w:rFonts w:cs="Times New Roman"/>
          <w:lang w:val="it-IT"/>
        </w:rPr>
        <w:t>)</w:t>
      </w:r>
      <w:r w:rsidR="00A72FFC" w:rsidRPr="008E7838">
        <w:rPr>
          <w:rFonts w:cs="Times New Roman"/>
          <w:lang/>
        </w:rPr>
        <w:t>.</w:t>
      </w:r>
    </w:p>
    <w:p w:rsidR="00173F10" w:rsidRPr="008E7838" w:rsidRDefault="00173F10" w:rsidP="00173F10">
      <w:pPr>
        <w:spacing w:after="0"/>
        <w:ind w:left="426"/>
        <w:jc w:val="both"/>
        <w:rPr>
          <w:rFonts w:cs="Times New Roman"/>
          <w:lang w:val="it-IT"/>
        </w:rPr>
      </w:pPr>
    </w:p>
    <w:p w:rsidR="00A32172" w:rsidRPr="00A32172" w:rsidRDefault="003414B0" w:rsidP="004F3C0A">
      <w:pPr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sr-Cyrl-CS"/>
        </w:rPr>
        <w:lastRenderedPageBreak/>
        <w:t>8.2.</w:t>
      </w:r>
      <w:r w:rsidR="004E5171" w:rsidRPr="00F243BC">
        <w:rPr>
          <w:rFonts w:cs="Times New Roman"/>
          <w:b/>
          <w:bCs/>
          <w:sz w:val="24"/>
          <w:szCs w:val="24"/>
        </w:rPr>
        <w:t>Правни</w:t>
      </w:r>
      <w:r w:rsidR="008C7B1C" w:rsidRPr="00F243BC">
        <w:rPr>
          <w:rFonts w:cs="Times New Roman"/>
          <w:b/>
          <w:bCs/>
          <w:sz w:val="24"/>
          <w:szCs w:val="24"/>
        </w:rPr>
        <w:t xml:space="preserve"> </w:t>
      </w:r>
      <w:r w:rsidR="004E5171" w:rsidRPr="00F243BC">
        <w:rPr>
          <w:rFonts w:cs="Times New Roman"/>
          <w:b/>
          <w:bCs/>
          <w:sz w:val="24"/>
          <w:szCs w:val="24"/>
        </w:rPr>
        <w:t>акти</w:t>
      </w:r>
      <w:r w:rsidR="008C7B1C" w:rsidRPr="00F243BC">
        <w:rPr>
          <w:rFonts w:cs="Times New Roman"/>
          <w:b/>
          <w:bCs/>
          <w:sz w:val="24"/>
          <w:szCs w:val="24"/>
        </w:rPr>
        <w:t xml:space="preserve"> </w:t>
      </w:r>
      <w:r w:rsidR="001C412E" w:rsidRPr="00F243BC">
        <w:rPr>
          <w:rFonts w:cs="Times New Roman"/>
          <w:b/>
          <w:sz w:val="24"/>
          <w:szCs w:val="24"/>
          <w:lang w:val="sr-Latn-CS"/>
        </w:rPr>
        <w:t>Школ</w:t>
      </w:r>
      <w:r w:rsidR="001C412E" w:rsidRPr="00F243BC">
        <w:rPr>
          <w:rFonts w:cs="Times New Roman"/>
          <w:b/>
          <w:sz w:val="24"/>
          <w:szCs w:val="24"/>
          <w:lang w:val="sr-Cyrl-CS"/>
        </w:rPr>
        <w:t>е</w:t>
      </w:r>
    </w:p>
    <w:p w:rsidR="00B21073" w:rsidRPr="008E7838" w:rsidRDefault="00E0370E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hyperlink r:id="rId11" w:history="1">
        <w:r w:rsidR="00DD7FD3" w:rsidRPr="00E0370E">
          <w:rPr>
            <w:rStyle w:val="Hyperlink"/>
            <w:rFonts w:cs="Times New Roman"/>
            <w:lang w:val="ru-RU"/>
          </w:rPr>
          <w:t>Статут</w:t>
        </w:r>
      </w:hyperlink>
      <w:r w:rsidR="00B13F9E" w:rsidRPr="008E7838">
        <w:rPr>
          <w:rFonts w:cs="Times New Roman"/>
          <w:lang w:val="ru-RU"/>
        </w:rPr>
        <w:t xml:space="preserve"> </w:t>
      </w:r>
      <w:r w:rsidR="00DD7FD3" w:rsidRPr="008E7838">
        <w:rPr>
          <w:rFonts w:cs="Times New Roman"/>
          <w:lang w:val="ru-RU"/>
        </w:rPr>
        <w:t>је о</w:t>
      </w:r>
      <w:r w:rsidR="00F63044" w:rsidRPr="008E7838">
        <w:rPr>
          <w:rFonts w:cs="Times New Roman"/>
          <w:lang w:val="ru-RU"/>
        </w:rPr>
        <w:t>с</w:t>
      </w:r>
      <w:r w:rsidR="00DD7FD3" w:rsidRPr="008E7838">
        <w:rPr>
          <w:rFonts w:cs="Times New Roman"/>
          <w:lang w:val="ru-RU"/>
        </w:rPr>
        <w:t xml:space="preserve">новни општи акт Школе. </w:t>
      </w:r>
    </w:p>
    <w:p w:rsidR="00DD7FD3" w:rsidRPr="008E7838" w:rsidRDefault="00DD7FD3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>Други општи акти школе су:</w:t>
      </w:r>
    </w:p>
    <w:p w:rsidR="00DD7FD3" w:rsidRPr="008E7838" w:rsidRDefault="004D3495" w:rsidP="004F3C0A">
      <w:pPr>
        <w:autoSpaceDE w:val="0"/>
        <w:autoSpaceDN w:val="0"/>
        <w:adjustRightInd w:val="0"/>
        <w:spacing w:after="0"/>
        <w:ind w:left="720" w:hanging="578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 xml:space="preserve">1. </w:t>
      </w:r>
      <w:hyperlink r:id="rId12" w:history="1">
        <w:r w:rsidRPr="004B42BE">
          <w:rPr>
            <w:rStyle w:val="Hyperlink"/>
            <w:rFonts w:cs="Times New Roman"/>
            <w:lang w:val="ru-RU"/>
          </w:rPr>
          <w:t xml:space="preserve">Правилник о </w:t>
        </w:r>
        <w:r w:rsidR="00DD7FD3" w:rsidRPr="004B42BE">
          <w:rPr>
            <w:rStyle w:val="Hyperlink"/>
            <w:rFonts w:cs="Times New Roman"/>
            <w:lang w:val="ru-RU"/>
          </w:rPr>
          <w:t xml:space="preserve">организацији и систематизацији </w:t>
        </w:r>
        <w:r w:rsidRPr="004B42BE">
          <w:rPr>
            <w:rStyle w:val="Hyperlink"/>
            <w:rFonts w:cs="Times New Roman"/>
            <w:lang w:val="ru-RU"/>
          </w:rPr>
          <w:t>послова</w:t>
        </w:r>
      </w:hyperlink>
      <w:r w:rsidR="00DD7FD3" w:rsidRPr="008E7838">
        <w:rPr>
          <w:rFonts w:cs="Times New Roman"/>
          <w:lang w:val="ru-RU"/>
        </w:rPr>
        <w:t>;</w:t>
      </w:r>
    </w:p>
    <w:p w:rsidR="004D3495" w:rsidRPr="008E7838" w:rsidRDefault="004D3495" w:rsidP="004F3C0A">
      <w:pPr>
        <w:autoSpaceDE w:val="0"/>
        <w:autoSpaceDN w:val="0"/>
        <w:adjustRightInd w:val="0"/>
        <w:spacing w:after="0"/>
        <w:ind w:left="720" w:hanging="578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>2. Правилник о раду</w:t>
      </w:r>
    </w:p>
    <w:p w:rsidR="00311F15" w:rsidRPr="008E7838" w:rsidRDefault="00311F15" w:rsidP="004F3C0A">
      <w:pPr>
        <w:autoSpaceDE w:val="0"/>
        <w:autoSpaceDN w:val="0"/>
        <w:adjustRightInd w:val="0"/>
        <w:spacing w:after="0"/>
        <w:ind w:left="142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>3.Правилник о организацији и спровођењу пописа имовине и обавеза и усклађивању књиговодственог стања са стварним стањем</w:t>
      </w:r>
    </w:p>
    <w:p w:rsidR="00311F15" w:rsidRPr="008E7838" w:rsidRDefault="00311F15" w:rsidP="004F3C0A">
      <w:pPr>
        <w:autoSpaceDE w:val="0"/>
        <w:autoSpaceDN w:val="0"/>
        <w:adjustRightInd w:val="0"/>
        <w:spacing w:after="0"/>
        <w:ind w:left="142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>4. Правилник о рачуноводству и рачуноводственим политикама</w:t>
      </w:r>
    </w:p>
    <w:p w:rsidR="00DD7FD3" w:rsidRPr="008E7838" w:rsidRDefault="00311F15" w:rsidP="004F3C0A">
      <w:pPr>
        <w:autoSpaceDE w:val="0"/>
        <w:autoSpaceDN w:val="0"/>
        <w:adjustRightInd w:val="0"/>
        <w:spacing w:after="0"/>
        <w:ind w:left="720" w:hanging="578"/>
        <w:jc w:val="both"/>
        <w:rPr>
          <w:rFonts w:cs="Times New Roman"/>
          <w:lang w:val="sr-Cyrl-CS"/>
        </w:rPr>
      </w:pPr>
      <w:r w:rsidRPr="008E7838">
        <w:rPr>
          <w:rFonts w:cs="Times New Roman"/>
          <w:lang w:val="ru-RU"/>
        </w:rPr>
        <w:t>5</w:t>
      </w:r>
      <w:r w:rsidR="00DD7FD3" w:rsidRPr="008E7838">
        <w:rPr>
          <w:rFonts w:cs="Times New Roman"/>
          <w:lang w:val="ru-RU"/>
        </w:rPr>
        <w:t>. Правил</w:t>
      </w:r>
      <w:r w:rsidR="00DD7FD3" w:rsidRPr="008E7838">
        <w:rPr>
          <w:rFonts w:cs="Times New Roman"/>
          <w:lang w:val="sr-Cyrl-CS"/>
        </w:rPr>
        <w:t>ник о упису студената и правилима студија;</w:t>
      </w:r>
    </w:p>
    <w:p w:rsidR="00DD7FD3" w:rsidRPr="008E7838" w:rsidRDefault="00311F15" w:rsidP="004F3C0A">
      <w:pPr>
        <w:autoSpaceDE w:val="0"/>
        <w:autoSpaceDN w:val="0"/>
        <w:adjustRightInd w:val="0"/>
        <w:spacing w:after="0"/>
        <w:ind w:left="720" w:hanging="578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>6</w:t>
      </w:r>
      <w:r w:rsidR="00C60C05" w:rsidRPr="008E7838">
        <w:rPr>
          <w:rFonts w:cs="Times New Roman"/>
          <w:lang w:val="ru-RU"/>
        </w:rPr>
        <w:t xml:space="preserve">. </w:t>
      </w:r>
      <w:hyperlink r:id="rId13" w:history="1">
        <w:r w:rsidR="00C60C05" w:rsidRPr="004B42BE">
          <w:rPr>
            <w:rStyle w:val="Hyperlink"/>
            <w:rFonts w:cs="Times New Roman"/>
            <w:lang w:val="ru-RU"/>
          </w:rPr>
          <w:t>Правилник о</w:t>
        </w:r>
        <w:r w:rsidR="00DD7FD3" w:rsidRPr="004B42BE">
          <w:rPr>
            <w:rStyle w:val="Hyperlink"/>
            <w:rFonts w:cs="Times New Roman"/>
            <w:lang w:val="ru-RU"/>
          </w:rPr>
          <w:t xml:space="preserve"> избор</w:t>
        </w:r>
        <w:r w:rsidR="00C60C05" w:rsidRPr="004B42BE">
          <w:rPr>
            <w:rStyle w:val="Hyperlink"/>
            <w:rFonts w:cs="Times New Roman"/>
            <w:lang w:val="ru-RU"/>
          </w:rPr>
          <w:t>у у звања</w:t>
        </w:r>
      </w:hyperlink>
      <w:r w:rsidR="00DD7FD3" w:rsidRPr="008E7838">
        <w:rPr>
          <w:rFonts w:cs="Times New Roman"/>
          <w:lang w:val="ru-RU"/>
        </w:rPr>
        <w:t>;</w:t>
      </w:r>
    </w:p>
    <w:p w:rsidR="00DD7FD3" w:rsidRPr="008E7838" w:rsidRDefault="00311F15" w:rsidP="004F3C0A">
      <w:pPr>
        <w:autoSpaceDE w:val="0"/>
        <w:autoSpaceDN w:val="0"/>
        <w:adjustRightInd w:val="0"/>
        <w:spacing w:after="0"/>
        <w:ind w:left="720" w:hanging="578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>7</w:t>
      </w:r>
      <w:r w:rsidR="00DD7FD3" w:rsidRPr="008E7838">
        <w:rPr>
          <w:rFonts w:cs="Times New Roman"/>
          <w:lang w:val="ru-RU"/>
        </w:rPr>
        <w:t xml:space="preserve">. </w:t>
      </w:r>
      <w:hyperlink r:id="rId14" w:history="1">
        <w:r w:rsidR="00DD7FD3" w:rsidRPr="004B42BE">
          <w:rPr>
            <w:rStyle w:val="Hyperlink"/>
            <w:rFonts w:cs="Times New Roman"/>
            <w:lang w:val="ru-RU"/>
          </w:rPr>
          <w:t>Правилник о уџбеницима</w:t>
        </w:r>
      </w:hyperlink>
      <w:r w:rsidR="00DD7FD3" w:rsidRPr="008E7838">
        <w:rPr>
          <w:rFonts w:cs="Times New Roman"/>
          <w:lang w:val="ru-RU"/>
        </w:rPr>
        <w:t>;</w:t>
      </w:r>
    </w:p>
    <w:p w:rsidR="00DD7FD3" w:rsidRDefault="00311F15" w:rsidP="004F3C0A">
      <w:pPr>
        <w:autoSpaceDE w:val="0"/>
        <w:autoSpaceDN w:val="0"/>
        <w:adjustRightInd w:val="0"/>
        <w:spacing w:after="0"/>
        <w:ind w:left="720" w:hanging="578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>8</w:t>
      </w:r>
      <w:r w:rsidR="00DD7FD3" w:rsidRPr="008E7838">
        <w:rPr>
          <w:rFonts w:cs="Times New Roman"/>
          <w:lang w:val="ru-RU"/>
        </w:rPr>
        <w:t xml:space="preserve">. Правилник о </w:t>
      </w:r>
      <w:r w:rsidR="00611B4A">
        <w:rPr>
          <w:rFonts w:cs="Times New Roman"/>
          <w:lang w:val="ru-RU"/>
        </w:rPr>
        <w:t xml:space="preserve">раду </w:t>
      </w:r>
      <w:r w:rsidR="00DD7FD3" w:rsidRPr="008E7838">
        <w:rPr>
          <w:rFonts w:cs="Times New Roman"/>
          <w:lang w:val="ru-RU"/>
        </w:rPr>
        <w:t>студентско</w:t>
      </w:r>
      <w:r w:rsidR="00611B4A">
        <w:rPr>
          <w:rFonts w:cs="Times New Roman"/>
          <w:lang w:val="ru-RU"/>
        </w:rPr>
        <w:t>г</w:t>
      </w:r>
      <w:r w:rsidR="00DD7FD3" w:rsidRPr="008E7838">
        <w:rPr>
          <w:rFonts w:cs="Times New Roman"/>
          <w:lang w:val="ru-RU"/>
        </w:rPr>
        <w:t xml:space="preserve"> парламент</w:t>
      </w:r>
      <w:r w:rsidR="00611B4A">
        <w:rPr>
          <w:rFonts w:cs="Times New Roman"/>
          <w:lang w:val="ru-RU"/>
        </w:rPr>
        <w:t>а</w:t>
      </w:r>
      <w:r w:rsidR="00DD7FD3" w:rsidRPr="008E7838">
        <w:rPr>
          <w:rFonts w:cs="Times New Roman"/>
          <w:lang w:val="ru-RU"/>
        </w:rPr>
        <w:t>;</w:t>
      </w:r>
    </w:p>
    <w:p w:rsidR="00611B4A" w:rsidRPr="008E7838" w:rsidRDefault="00611B4A" w:rsidP="004F3C0A">
      <w:pPr>
        <w:autoSpaceDE w:val="0"/>
        <w:autoSpaceDN w:val="0"/>
        <w:adjustRightInd w:val="0"/>
        <w:spacing w:after="0"/>
        <w:ind w:left="720" w:hanging="57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9. </w:t>
      </w:r>
      <w:r w:rsidR="001566D7">
        <w:rPr>
          <w:rFonts w:cs="Times New Roman"/>
          <w:lang w:val="ru-RU"/>
        </w:rPr>
        <w:t>Правилник о спровођењу избора за студентски парламент;</w:t>
      </w:r>
    </w:p>
    <w:p w:rsidR="00DD7FD3" w:rsidRPr="008E7838" w:rsidRDefault="001566D7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10</w:t>
      </w:r>
      <w:r w:rsidR="00DD7FD3" w:rsidRPr="008E7838">
        <w:rPr>
          <w:rFonts w:cs="Times New Roman"/>
          <w:lang w:val="ru-RU"/>
        </w:rPr>
        <w:t>. Правилник о противпожарној заштити и безбедности и здрављу на раду;</w:t>
      </w:r>
    </w:p>
    <w:p w:rsidR="00DD7FD3" w:rsidRPr="008E7838" w:rsidRDefault="00311F15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>1</w:t>
      </w:r>
      <w:r w:rsidR="001566D7">
        <w:rPr>
          <w:rFonts w:cs="Times New Roman"/>
          <w:lang w:val="ru-RU"/>
        </w:rPr>
        <w:t>1</w:t>
      </w:r>
      <w:r w:rsidR="00DD7FD3" w:rsidRPr="008E7838">
        <w:rPr>
          <w:rFonts w:cs="Times New Roman"/>
          <w:lang w:val="ru-RU"/>
        </w:rPr>
        <w:t>. Правилник о дисциплинској одговорности студената;</w:t>
      </w:r>
    </w:p>
    <w:p w:rsidR="00DD7FD3" w:rsidRPr="008E7838" w:rsidRDefault="001566D7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12</w:t>
      </w:r>
      <w:r w:rsidR="00DD7FD3" w:rsidRPr="008E7838">
        <w:rPr>
          <w:rFonts w:cs="Times New Roman"/>
          <w:lang w:val="ru-RU"/>
        </w:rPr>
        <w:t>. Правилник о дисциплини и понашању запослених;</w:t>
      </w:r>
    </w:p>
    <w:p w:rsidR="00DD7FD3" w:rsidRPr="008E7838" w:rsidRDefault="001566D7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13</w:t>
      </w:r>
      <w:r w:rsidR="00DD7FD3" w:rsidRPr="008E7838">
        <w:rPr>
          <w:rFonts w:cs="Times New Roman"/>
          <w:lang w:val="ru-RU"/>
        </w:rPr>
        <w:t>. Правилник о пословној тајни;</w:t>
      </w:r>
    </w:p>
    <w:p w:rsidR="00DD7FD3" w:rsidRPr="008E7838" w:rsidRDefault="001566D7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="00DD7FD3" w:rsidRPr="008E7838">
        <w:rPr>
          <w:rFonts w:cs="Times New Roman"/>
          <w:lang w:val="ru-RU"/>
        </w:rPr>
        <w:t>. Пословник о раду Савета Школе;</w:t>
      </w:r>
    </w:p>
    <w:p w:rsidR="00DD7FD3" w:rsidRPr="008E7838" w:rsidRDefault="001566D7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15</w:t>
      </w:r>
      <w:r w:rsidR="00B21073" w:rsidRPr="008E7838">
        <w:rPr>
          <w:rFonts w:cs="Times New Roman"/>
          <w:lang w:val="ru-RU"/>
        </w:rPr>
        <w:t>. Пословник о раду Наставно- стрчног</w:t>
      </w:r>
      <w:r w:rsidR="00DD7FD3" w:rsidRPr="008E7838">
        <w:rPr>
          <w:rFonts w:cs="Times New Roman"/>
          <w:lang w:val="ru-RU"/>
        </w:rPr>
        <w:t xml:space="preserve"> већа Школе;</w:t>
      </w:r>
    </w:p>
    <w:p w:rsidR="00DD7FD3" w:rsidRPr="008E7838" w:rsidRDefault="001566D7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16</w:t>
      </w:r>
      <w:r w:rsidR="00DD7FD3" w:rsidRPr="008E7838">
        <w:rPr>
          <w:rFonts w:cs="Times New Roman"/>
          <w:lang w:val="ru-RU"/>
        </w:rPr>
        <w:t>. Кодекс професионалне етике;</w:t>
      </w:r>
    </w:p>
    <w:p w:rsidR="00DD7FD3" w:rsidRPr="008E7838" w:rsidRDefault="00DD7FD3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>1</w:t>
      </w:r>
      <w:r w:rsidR="001566D7">
        <w:rPr>
          <w:rFonts w:cs="Times New Roman"/>
          <w:lang w:val="ru-RU"/>
        </w:rPr>
        <w:t>7</w:t>
      </w:r>
      <w:r w:rsidRPr="008E7838">
        <w:rPr>
          <w:rFonts w:cs="Times New Roman"/>
          <w:lang w:val="ru-RU"/>
        </w:rPr>
        <w:t>. Правилник о раду библиотеке;</w:t>
      </w:r>
    </w:p>
    <w:p w:rsidR="0098207C" w:rsidRPr="008E7838" w:rsidRDefault="001566D7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18</w:t>
      </w:r>
      <w:r w:rsidR="00DD7FD3" w:rsidRPr="008E7838">
        <w:rPr>
          <w:rFonts w:cs="Times New Roman"/>
          <w:lang w:val="ru-RU"/>
        </w:rPr>
        <w:t>. Правилник о процедурама и протоку документације у вези са наставним процесом и раду службе за студентске послове;</w:t>
      </w:r>
    </w:p>
    <w:p w:rsidR="00DD7FD3" w:rsidRPr="008E7838" w:rsidRDefault="004D3495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r w:rsidRPr="008E7838">
        <w:rPr>
          <w:rFonts w:cs="Times New Roman"/>
          <w:lang w:val="sr-Cyrl-CS"/>
        </w:rPr>
        <w:t>1</w:t>
      </w:r>
      <w:r w:rsidR="001566D7">
        <w:rPr>
          <w:rFonts w:cs="Times New Roman"/>
          <w:lang w:val="sr-Cyrl-CS"/>
        </w:rPr>
        <w:t>9</w:t>
      </w:r>
      <w:r w:rsidR="00DD7FD3" w:rsidRPr="008E7838">
        <w:rPr>
          <w:rFonts w:cs="Times New Roman"/>
          <w:lang w:val="ru-RU"/>
        </w:rPr>
        <w:t>. Правилник о условима коришћења услуга рачунарског центра</w:t>
      </w:r>
    </w:p>
    <w:p w:rsidR="00DD7FD3" w:rsidRPr="008E7838" w:rsidRDefault="001566D7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20</w:t>
      </w:r>
      <w:r w:rsidR="00DD7FD3" w:rsidRPr="008E7838">
        <w:rPr>
          <w:rFonts w:cs="Times New Roman"/>
          <w:lang w:val="ru-RU"/>
        </w:rPr>
        <w:t xml:space="preserve">. Правилник о студентском вредновању педагошког рада наставника и </w:t>
      </w:r>
      <w:r w:rsidR="000D0C56" w:rsidRPr="008E7838">
        <w:rPr>
          <w:rFonts w:cs="Times New Roman"/>
          <w:lang w:val="ru-RU"/>
        </w:rPr>
        <w:t>сарадника и квалитета наставе, студијских програма и услова рада</w:t>
      </w:r>
      <w:r w:rsidR="00DD7FD3" w:rsidRPr="008E7838">
        <w:rPr>
          <w:rFonts w:cs="Times New Roman"/>
          <w:lang w:val="ru-RU"/>
        </w:rPr>
        <w:t>;</w:t>
      </w:r>
    </w:p>
    <w:p w:rsidR="00DD7FD3" w:rsidRPr="008E7838" w:rsidRDefault="001566D7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21</w:t>
      </w:r>
      <w:r w:rsidR="00DD7FD3" w:rsidRPr="008E7838">
        <w:rPr>
          <w:rFonts w:cs="Times New Roman"/>
          <w:lang w:val="sr-Cyrl-CS"/>
        </w:rPr>
        <w:t>. Правилник о стручној пракси студената</w:t>
      </w:r>
    </w:p>
    <w:p w:rsidR="00FD3FC5" w:rsidRPr="008E7838" w:rsidRDefault="001566D7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22</w:t>
      </w:r>
      <w:r w:rsidR="00FD3FC5" w:rsidRPr="008E7838">
        <w:rPr>
          <w:rFonts w:cs="Times New Roman"/>
          <w:lang w:val="sr-Cyrl-CS"/>
        </w:rPr>
        <w:t>.</w:t>
      </w:r>
      <w:r w:rsidR="00FD3FC5" w:rsidRPr="008E7838">
        <w:rPr>
          <w:rFonts w:ascii="Times New Roman" w:hAnsi="Times New Roman" w:cs="Times New Roman"/>
          <w:lang w:val="ru-RU"/>
        </w:rPr>
        <w:t xml:space="preserve"> </w:t>
      </w:r>
      <w:r w:rsidR="00FD3FC5" w:rsidRPr="008E7838">
        <w:rPr>
          <w:rFonts w:cs="Times New Roman"/>
          <w:lang w:val="ru-RU"/>
        </w:rPr>
        <w:t>Правилник стандардима за самовредновање и оцењивање квалитета студијских програма, насатаве и услова рада</w:t>
      </w:r>
    </w:p>
    <w:p w:rsidR="0098207C" w:rsidRPr="008E7838" w:rsidRDefault="001566D7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23</w:t>
      </w:r>
      <w:r w:rsidR="0098207C" w:rsidRPr="008E7838">
        <w:rPr>
          <w:rFonts w:cs="Times New Roman"/>
          <w:lang w:val="sr-Cyrl-CS"/>
        </w:rPr>
        <w:t>. Правилник о канцеларијском и архивском пословању</w:t>
      </w:r>
    </w:p>
    <w:p w:rsidR="00912A55" w:rsidRPr="008E7838" w:rsidRDefault="001566D7" w:rsidP="004F3C0A">
      <w:pPr>
        <w:autoSpaceDE w:val="0"/>
        <w:autoSpaceDN w:val="0"/>
        <w:adjustRightInd w:val="0"/>
        <w:spacing w:after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24</w:t>
      </w:r>
      <w:r w:rsidR="00912A55" w:rsidRPr="008E7838">
        <w:rPr>
          <w:rFonts w:cs="Times New Roman"/>
          <w:lang w:val="sr-Cyrl-CS"/>
        </w:rPr>
        <w:t>. Правилник о поступку унутрашњег узбуњивања</w:t>
      </w:r>
    </w:p>
    <w:p w:rsidR="00854B1D" w:rsidRDefault="00DD7FD3" w:rsidP="00DD7FD3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F243BC">
        <w:rPr>
          <w:rFonts w:cs="Times New Roman"/>
          <w:sz w:val="24"/>
          <w:szCs w:val="24"/>
          <w:lang w:val="ru-RU"/>
        </w:rPr>
        <w:t xml:space="preserve"> </w:t>
      </w:r>
    </w:p>
    <w:p w:rsidR="008C7B1C" w:rsidRDefault="00483B21" w:rsidP="00174D2F">
      <w:pPr>
        <w:pStyle w:val="ListParagraph"/>
        <w:numPr>
          <w:ilvl w:val="0"/>
          <w:numId w:val="24"/>
        </w:numPr>
        <w:spacing w:after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16" w:name="_Toc351143952"/>
      <w:r w:rsidRPr="00F243BC">
        <w:rPr>
          <w:rFonts w:cs="Times New Roman"/>
          <w:b/>
          <w:bCs/>
          <w:sz w:val="24"/>
          <w:szCs w:val="24"/>
          <w:lang w:val="sr-Latn-CS"/>
        </w:rPr>
        <w:t>УСЛУГЕ КОЈЕ ШКОЛА ПРУЖА ЗАИНТЕРЕСОВАНИМ ЛИЦИМА</w:t>
      </w:r>
      <w:bookmarkEnd w:id="16"/>
    </w:p>
    <w:p w:rsidR="00F243BC" w:rsidRPr="00F243BC" w:rsidRDefault="00F243BC" w:rsidP="00F243BC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Latn-CS"/>
        </w:rPr>
      </w:pPr>
    </w:p>
    <w:p w:rsidR="008C7B1C" w:rsidRPr="008E7838" w:rsidRDefault="001C412E" w:rsidP="00031A06">
      <w:pPr>
        <w:spacing w:after="0"/>
        <w:jc w:val="both"/>
        <w:rPr>
          <w:rFonts w:cs="Times New Roman"/>
          <w:lang w:val="de-DE"/>
        </w:rPr>
      </w:pPr>
      <w:r w:rsidRPr="008E7838">
        <w:rPr>
          <w:rFonts w:cs="Times New Roman"/>
          <w:lang w:val="sr-Latn-CS"/>
        </w:rPr>
        <w:t>Школ</w:t>
      </w:r>
      <w:r w:rsidRPr="008E7838">
        <w:rPr>
          <w:rFonts w:cs="Times New Roman"/>
          <w:lang w:val="sr-Cyrl-CS"/>
        </w:rPr>
        <w:t>е</w:t>
      </w:r>
      <w:r w:rsidRPr="008E7838">
        <w:rPr>
          <w:rFonts w:cs="Times New Roman"/>
          <w:lang w:val="de-DE"/>
        </w:rPr>
        <w:t xml:space="preserve"> </w:t>
      </w:r>
      <w:r w:rsidR="004E5171" w:rsidRPr="008E7838">
        <w:rPr>
          <w:rFonts w:cs="Times New Roman"/>
          <w:lang w:val="de-DE"/>
        </w:rPr>
        <w:t>је</w:t>
      </w:r>
      <w:r w:rsidR="008C7B1C" w:rsidRPr="008E7838">
        <w:rPr>
          <w:rFonts w:cs="Times New Roman"/>
          <w:lang w:val="de-DE"/>
        </w:rPr>
        <w:t xml:space="preserve"> </w:t>
      </w:r>
      <w:r w:rsidR="004E5171" w:rsidRPr="008E7838">
        <w:rPr>
          <w:rFonts w:cs="Times New Roman"/>
          <w:lang w:val="de-DE"/>
        </w:rPr>
        <w:t>високообразовна</w:t>
      </w:r>
      <w:r w:rsidR="008C7B1C" w:rsidRPr="008E7838">
        <w:rPr>
          <w:rFonts w:cs="Times New Roman"/>
          <w:lang w:val="de-DE"/>
        </w:rPr>
        <w:t xml:space="preserve"> </w:t>
      </w:r>
      <w:r w:rsidR="004E5171" w:rsidRPr="008E7838">
        <w:rPr>
          <w:rFonts w:cs="Times New Roman"/>
          <w:lang w:val="de-DE"/>
        </w:rPr>
        <w:t>научна</w:t>
      </w:r>
      <w:r w:rsidR="008C7B1C" w:rsidRPr="008E7838">
        <w:rPr>
          <w:rFonts w:cs="Times New Roman"/>
          <w:lang w:val="de-DE"/>
        </w:rPr>
        <w:t xml:space="preserve"> </w:t>
      </w:r>
      <w:r w:rsidR="004E5171" w:rsidRPr="008E7838">
        <w:rPr>
          <w:rFonts w:cs="Times New Roman"/>
          <w:lang w:val="de-DE"/>
        </w:rPr>
        <w:t>установа</w:t>
      </w:r>
      <w:r w:rsidR="008C7B1C" w:rsidRPr="008E7838">
        <w:rPr>
          <w:rFonts w:cs="Times New Roman"/>
          <w:lang w:val="de-DE"/>
        </w:rPr>
        <w:t xml:space="preserve"> </w:t>
      </w:r>
      <w:r w:rsidR="004E5171" w:rsidRPr="008E7838">
        <w:rPr>
          <w:rFonts w:cs="Times New Roman"/>
          <w:lang w:val="de-DE"/>
        </w:rPr>
        <w:t>која</w:t>
      </w:r>
      <w:r w:rsidR="008C7B1C" w:rsidRPr="008E7838">
        <w:rPr>
          <w:rFonts w:cs="Times New Roman"/>
          <w:lang w:val="de-DE"/>
        </w:rPr>
        <w:t xml:space="preserve"> </w:t>
      </w:r>
      <w:r w:rsidR="004E5171" w:rsidRPr="008E7838">
        <w:rPr>
          <w:rFonts w:cs="Times New Roman"/>
          <w:lang w:val="de-DE"/>
        </w:rPr>
        <w:t>у</w:t>
      </w:r>
      <w:r w:rsidR="008C7B1C" w:rsidRPr="008E7838">
        <w:rPr>
          <w:rFonts w:cs="Times New Roman"/>
          <w:lang w:val="de-DE"/>
        </w:rPr>
        <w:t xml:space="preserve"> </w:t>
      </w:r>
      <w:r w:rsidR="004E5171" w:rsidRPr="008E7838">
        <w:rPr>
          <w:rFonts w:cs="Times New Roman"/>
          <w:lang w:val="de-DE"/>
        </w:rPr>
        <w:t>оквиру</w:t>
      </w:r>
      <w:r w:rsidR="008C7B1C" w:rsidRPr="008E7838">
        <w:rPr>
          <w:rFonts w:cs="Times New Roman"/>
          <w:lang w:val="de-DE"/>
        </w:rPr>
        <w:t xml:space="preserve"> </w:t>
      </w:r>
      <w:r w:rsidR="004E5171" w:rsidRPr="008E7838">
        <w:rPr>
          <w:rFonts w:cs="Times New Roman"/>
          <w:lang w:val="de-DE"/>
        </w:rPr>
        <w:t>своје</w:t>
      </w:r>
      <w:r w:rsidR="008C7B1C" w:rsidRPr="008E7838">
        <w:rPr>
          <w:rFonts w:cs="Times New Roman"/>
          <w:lang w:val="de-DE"/>
        </w:rPr>
        <w:t xml:space="preserve"> </w:t>
      </w:r>
      <w:r w:rsidR="004E5171" w:rsidRPr="008E7838">
        <w:rPr>
          <w:rFonts w:cs="Times New Roman"/>
          <w:lang w:val="de-DE"/>
        </w:rPr>
        <w:t>матичне</w:t>
      </w:r>
      <w:r w:rsidR="008C7B1C" w:rsidRPr="008E7838">
        <w:rPr>
          <w:rFonts w:cs="Times New Roman"/>
          <w:lang w:val="de-DE"/>
        </w:rPr>
        <w:t xml:space="preserve"> </w:t>
      </w:r>
      <w:r w:rsidR="004E5171" w:rsidRPr="008E7838">
        <w:rPr>
          <w:rFonts w:cs="Times New Roman"/>
          <w:lang w:val="de-DE"/>
        </w:rPr>
        <w:t>делатности</w:t>
      </w:r>
      <w:r w:rsidR="008C7B1C" w:rsidRPr="008E7838">
        <w:rPr>
          <w:rFonts w:cs="Times New Roman"/>
          <w:lang w:val="de-DE"/>
        </w:rPr>
        <w:t xml:space="preserve"> </w:t>
      </w:r>
      <w:r w:rsidR="004E5171" w:rsidRPr="008E7838">
        <w:rPr>
          <w:rFonts w:cs="Times New Roman"/>
          <w:lang w:val="de-DE"/>
        </w:rPr>
        <w:t>обавља</w:t>
      </w:r>
      <w:r w:rsidR="008C7B1C" w:rsidRPr="008E7838">
        <w:rPr>
          <w:rFonts w:cs="Times New Roman"/>
          <w:lang w:val="de-DE"/>
        </w:rPr>
        <w:t xml:space="preserve"> </w:t>
      </w:r>
      <w:r w:rsidR="004E5171" w:rsidRPr="008E7838">
        <w:rPr>
          <w:rFonts w:cs="Times New Roman"/>
          <w:lang w:val="de-DE"/>
        </w:rPr>
        <w:t>високообразовну</w:t>
      </w:r>
      <w:r w:rsidR="004D3495" w:rsidRPr="008E7838">
        <w:rPr>
          <w:rFonts w:cs="Times New Roman"/>
          <w:lang w:val="sr-Cyrl-CS"/>
        </w:rPr>
        <w:t xml:space="preserve"> делатност</w:t>
      </w:r>
      <w:r w:rsidR="00B13F9E" w:rsidRPr="008E7838">
        <w:rPr>
          <w:rFonts w:cs="Times New Roman"/>
          <w:lang/>
        </w:rPr>
        <w:t>.</w:t>
      </w:r>
    </w:p>
    <w:p w:rsidR="008C7B1C" w:rsidRPr="008E7838" w:rsidRDefault="004E5171" w:rsidP="00031A06">
      <w:pPr>
        <w:spacing w:after="0"/>
        <w:jc w:val="both"/>
        <w:rPr>
          <w:rFonts w:cs="Times New Roman"/>
          <w:lang w:val="de-DE"/>
        </w:rPr>
      </w:pPr>
      <w:r w:rsidRPr="008E7838">
        <w:rPr>
          <w:rFonts w:cs="Times New Roman"/>
          <w:lang w:val="de-DE"/>
        </w:rPr>
        <w:t>Делатност</w:t>
      </w:r>
      <w:r w:rsidR="008C7B1C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високог</w:t>
      </w:r>
      <w:r w:rsidR="008C7B1C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образовања</w:t>
      </w:r>
      <w:r w:rsidR="008C7B1C" w:rsidRPr="008E7838">
        <w:rPr>
          <w:rFonts w:cs="Times New Roman"/>
          <w:lang w:val="de-DE"/>
        </w:rPr>
        <w:t xml:space="preserve"> </w:t>
      </w:r>
      <w:r w:rsidR="001C412E" w:rsidRPr="008E7838">
        <w:rPr>
          <w:rFonts w:cs="Times New Roman"/>
          <w:lang w:val="sr-Latn-CS"/>
        </w:rPr>
        <w:t>Школ</w:t>
      </w:r>
      <w:r w:rsidR="001C412E" w:rsidRPr="008E7838">
        <w:rPr>
          <w:rFonts w:cs="Times New Roman"/>
          <w:lang w:val="sr-Cyrl-CS"/>
        </w:rPr>
        <w:t>е</w:t>
      </w:r>
      <w:r w:rsidR="001C412E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остварује</w:t>
      </w:r>
      <w:r w:rsidR="008C7B1C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кроз</w:t>
      </w:r>
      <w:r w:rsidR="008C7B1C" w:rsidRPr="008E7838">
        <w:rPr>
          <w:rFonts w:cs="Times New Roman"/>
          <w:lang w:val="de-DE"/>
        </w:rPr>
        <w:t xml:space="preserve"> </w:t>
      </w:r>
      <w:r w:rsidR="001C412E" w:rsidRPr="008E7838">
        <w:rPr>
          <w:rFonts w:cs="Times New Roman"/>
          <w:lang w:val="sr-Cyrl-CS"/>
        </w:rPr>
        <w:t>струковн</w:t>
      </w:r>
      <w:r w:rsidRPr="008E7838">
        <w:rPr>
          <w:rFonts w:cs="Times New Roman"/>
          <w:lang w:val="de-DE"/>
        </w:rPr>
        <w:t>е</w:t>
      </w:r>
      <w:r w:rsidR="008C7B1C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студије</w:t>
      </w:r>
      <w:r w:rsidR="008C7B1C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на</w:t>
      </w:r>
      <w:r w:rsidR="008C7B1C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основу</w:t>
      </w:r>
      <w:r w:rsidR="008C7B1C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одобрених</w:t>
      </w:r>
      <w:r w:rsidR="008C7B1C" w:rsidRPr="008E7838">
        <w:rPr>
          <w:rFonts w:cs="Times New Roman"/>
          <w:lang w:val="de-DE"/>
        </w:rPr>
        <w:t xml:space="preserve">, </w:t>
      </w:r>
      <w:r w:rsidRPr="008E7838">
        <w:rPr>
          <w:rFonts w:cs="Times New Roman"/>
          <w:lang w:val="de-DE"/>
        </w:rPr>
        <w:t>односно</w:t>
      </w:r>
      <w:r w:rsidR="008C7B1C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акредитованих</w:t>
      </w:r>
      <w:r w:rsidR="008C7B1C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студијских</w:t>
      </w:r>
      <w:r w:rsidR="008C7B1C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програма</w:t>
      </w:r>
      <w:r w:rsidR="008C7B1C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за</w:t>
      </w:r>
      <w:r w:rsidR="008C7B1C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стицање</w:t>
      </w:r>
      <w:r w:rsidR="008C7B1C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високог</w:t>
      </w:r>
      <w:r w:rsidR="008C7B1C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образовања</w:t>
      </w:r>
      <w:r w:rsidR="008C7B1C" w:rsidRPr="008E7838">
        <w:rPr>
          <w:rFonts w:cs="Times New Roman"/>
          <w:lang w:val="de-DE"/>
        </w:rPr>
        <w:t xml:space="preserve">. </w:t>
      </w:r>
    </w:p>
    <w:p w:rsidR="006A373A" w:rsidRPr="008E7838" w:rsidRDefault="006A373A" w:rsidP="00031A06">
      <w:pPr>
        <w:autoSpaceDE w:val="0"/>
        <w:autoSpaceDN w:val="0"/>
        <w:adjustRightInd w:val="0"/>
        <w:spacing w:after="0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>Делатност Школе је:</w:t>
      </w:r>
    </w:p>
    <w:p w:rsidR="00A32172" w:rsidRDefault="00A32172" w:rsidP="00A32172">
      <w:pPr>
        <w:numPr>
          <w:ilvl w:val="0"/>
          <w:numId w:val="25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85.42 Високо образовање</w:t>
      </w:r>
    </w:p>
    <w:p w:rsidR="00A32172" w:rsidRDefault="00A32172" w:rsidP="00A32172">
      <w:pPr>
        <w:numPr>
          <w:ilvl w:val="0"/>
          <w:numId w:val="25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85.59 Остало образовање </w:t>
      </w:r>
    </w:p>
    <w:p w:rsidR="00A32172" w:rsidRDefault="00A32172" w:rsidP="00A32172">
      <w:pPr>
        <w:numPr>
          <w:ilvl w:val="0"/>
          <w:numId w:val="25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85.60 Остале образовне делатности</w:t>
      </w:r>
    </w:p>
    <w:p w:rsidR="00A32172" w:rsidRDefault="00A32172" w:rsidP="00A32172">
      <w:pPr>
        <w:numPr>
          <w:ilvl w:val="0"/>
          <w:numId w:val="25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73.20 Истраживање тржишта и испитивање јавног мњења</w:t>
      </w:r>
    </w:p>
    <w:p w:rsidR="00A32172" w:rsidRDefault="00A32172" w:rsidP="00A32172">
      <w:pPr>
        <w:numPr>
          <w:ilvl w:val="0"/>
          <w:numId w:val="25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70.22 Консултативне активности у вези са пословањем и управљањем</w:t>
      </w:r>
    </w:p>
    <w:p w:rsidR="00A32172" w:rsidRDefault="00A32172" w:rsidP="00A32172">
      <w:pPr>
        <w:numPr>
          <w:ilvl w:val="0"/>
          <w:numId w:val="25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58.11 Издавање књига</w:t>
      </w:r>
    </w:p>
    <w:p w:rsidR="00A32172" w:rsidRDefault="00A32172" w:rsidP="00A32172">
      <w:pPr>
        <w:numPr>
          <w:ilvl w:val="0"/>
          <w:numId w:val="25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58.14 Издавање часописа и периодичних издања </w:t>
      </w:r>
    </w:p>
    <w:p w:rsidR="00A32172" w:rsidRDefault="00A32172" w:rsidP="00A32172">
      <w:pPr>
        <w:numPr>
          <w:ilvl w:val="0"/>
          <w:numId w:val="25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58.19 Остала издавачка делатност</w:t>
      </w:r>
    </w:p>
    <w:p w:rsidR="0098207C" w:rsidRDefault="0098207C" w:rsidP="00A32172">
      <w:pPr>
        <w:numPr>
          <w:ilvl w:val="0"/>
          <w:numId w:val="25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91.01 Делатност библиотеке и архиве</w:t>
      </w:r>
      <w:r w:rsidR="00CA1C5F">
        <w:rPr>
          <w:lang w:val="sr-Cyrl-CS"/>
        </w:rPr>
        <w:t>.</w:t>
      </w:r>
    </w:p>
    <w:p w:rsidR="008E4942" w:rsidRDefault="008E4942" w:rsidP="008E4942">
      <w:pPr>
        <w:spacing w:after="0" w:line="240" w:lineRule="auto"/>
        <w:jc w:val="both"/>
        <w:rPr>
          <w:lang w:val="sr-Cyrl-CS"/>
        </w:rPr>
      </w:pPr>
    </w:p>
    <w:p w:rsidR="008E4942" w:rsidRDefault="008E4942" w:rsidP="008E4942">
      <w:pPr>
        <w:spacing w:after="0" w:line="240" w:lineRule="auto"/>
        <w:jc w:val="both"/>
        <w:rPr>
          <w:lang w:val="sr-Cyrl-CS"/>
        </w:rPr>
      </w:pPr>
    </w:p>
    <w:p w:rsidR="00CA1C5F" w:rsidRDefault="00CA1C5F" w:rsidP="00CA1C5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Образовну делатност Школа остварује реализујући студијске програме основних струковних студија (првог степена) у трајању од 3 школске године (шест семестара), у обиму од 180 ЕСПБ бодова. </w:t>
      </w:r>
    </w:p>
    <w:p w:rsidR="00CA1C5F" w:rsidRDefault="00CA1C5F" w:rsidP="00CA1C5F">
      <w:pPr>
        <w:spacing w:after="0" w:line="240" w:lineRule="auto"/>
        <w:jc w:val="both"/>
        <w:rPr>
          <w:lang w:val="sr-Cyrl-CS"/>
        </w:rPr>
      </w:pPr>
    </w:p>
    <w:p w:rsidR="008C7B1C" w:rsidRDefault="00483B21" w:rsidP="00174D2F">
      <w:pPr>
        <w:pStyle w:val="ListParagraph"/>
        <w:numPr>
          <w:ilvl w:val="0"/>
          <w:numId w:val="24"/>
        </w:numPr>
        <w:spacing w:after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17" w:name="_Toc351143953"/>
      <w:r w:rsidRPr="00F243BC">
        <w:rPr>
          <w:rFonts w:cs="Times New Roman"/>
          <w:b/>
          <w:bCs/>
          <w:sz w:val="24"/>
          <w:szCs w:val="24"/>
          <w:lang w:val="sr-Latn-CS"/>
        </w:rPr>
        <w:t>ПОСТУПАК РАДИ ПРУЖАЊА УСЛУГА</w:t>
      </w:r>
      <w:bookmarkEnd w:id="17"/>
    </w:p>
    <w:p w:rsidR="00F243BC" w:rsidRPr="00F243BC" w:rsidRDefault="00F243BC" w:rsidP="00F243BC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Latn-CS"/>
        </w:rPr>
      </w:pPr>
    </w:p>
    <w:p w:rsidR="008C7B1C" w:rsidRPr="008E7838" w:rsidRDefault="00DF40B0" w:rsidP="004F3C0A">
      <w:p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/>
        </w:rPr>
        <w:t>Поступак п</w:t>
      </w:r>
      <w:r w:rsidR="004E5171" w:rsidRPr="008E7838">
        <w:rPr>
          <w:rFonts w:cs="Times New Roman"/>
          <w:lang w:val="it-IT"/>
        </w:rPr>
        <w:t>ружање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услуга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/>
        </w:rPr>
        <w:t>Школе се састоји од:</w:t>
      </w:r>
    </w:p>
    <w:p w:rsidR="00C50594" w:rsidRPr="008E7838" w:rsidRDefault="00C50594" w:rsidP="004F3C0A">
      <w:pPr>
        <w:numPr>
          <w:ilvl w:val="0"/>
          <w:numId w:val="5"/>
        </w:num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Објављивањ</w:t>
      </w:r>
      <w:r w:rsidRPr="008E7838">
        <w:rPr>
          <w:rFonts w:cs="Times New Roman"/>
          <w:lang/>
        </w:rPr>
        <w:t>а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конкурса</w:t>
      </w:r>
      <w:r w:rsidR="008C7B1C" w:rsidRPr="008E7838">
        <w:rPr>
          <w:rFonts w:cs="Times New Roman"/>
          <w:lang w:val="it-IT"/>
        </w:rPr>
        <w:t xml:space="preserve"> (</w:t>
      </w:r>
      <w:r w:rsidR="004E5171" w:rsidRPr="008E7838">
        <w:rPr>
          <w:rFonts w:cs="Times New Roman"/>
          <w:lang w:val="it-IT"/>
        </w:rPr>
        <w:t>утврђивање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предлога</w:t>
      </w:r>
      <w:r w:rsidR="008C7B1C" w:rsidRPr="008E7838">
        <w:rPr>
          <w:rFonts w:cs="Times New Roman"/>
          <w:lang w:val="it-IT"/>
        </w:rPr>
        <w:t xml:space="preserve">, </w:t>
      </w:r>
      <w:r w:rsidR="004E5171" w:rsidRPr="008E7838">
        <w:rPr>
          <w:rFonts w:cs="Times New Roman"/>
          <w:lang w:val="it-IT"/>
        </w:rPr>
        <w:t>верификација</w:t>
      </w:r>
      <w:r w:rsidR="008C7B1C" w:rsidRPr="008E7838">
        <w:rPr>
          <w:rFonts w:cs="Times New Roman"/>
          <w:lang w:val="it-IT"/>
        </w:rPr>
        <w:t xml:space="preserve">, </w:t>
      </w:r>
      <w:r w:rsidR="004E5171" w:rsidRPr="008E7838">
        <w:rPr>
          <w:rFonts w:cs="Times New Roman"/>
          <w:lang w:val="it-IT"/>
        </w:rPr>
        <w:t>припрема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предлога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текста</w:t>
      </w:r>
      <w:r w:rsidR="008C7B1C" w:rsidRPr="008E7838">
        <w:rPr>
          <w:rFonts w:cs="Times New Roman"/>
          <w:lang w:val="it-IT"/>
        </w:rPr>
        <w:t xml:space="preserve"> </w:t>
      </w:r>
      <w:r w:rsidR="004E5171" w:rsidRPr="008E7838">
        <w:rPr>
          <w:rFonts w:cs="Times New Roman"/>
          <w:lang w:val="it-IT"/>
        </w:rPr>
        <w:t>конкурса</w:t>
      </w:r>
      <w:r w:rsidR="008C7B1C" w:rsidRPr="008E7838">
        <w:rPr>
          <w:rFonts w:cs="Times New Roman"/>
          <w:lang w:val="it-IT"/>
        </w:rPr>
        <w:t xml:space="preserve">, </w:t>
      </w:r>
      <w:r w:rsidR="004E5171" w:rsidRPr="008E7838">
        <w:rPr>
          <w:rFonts w:cs="Times New Roman"/>
          <w:lang w:val="it-IT"/>
        </w:rPr>
        <w:t>објављивање</w:t>
      </w:r>
      <w:r w:rsidR="008C7B1C" w:rsidRPr="008E7838">
        <w:rPr>
          <w:rFonts w:cs="Times New Roman"/>
          <w:lang w:val="it-IT"/>
        </w:rPr>
        <w:t xml:space="preserve">); </w:t>
      </w:r>
    </w:p>
    <w:p w:rsidR="00C50594" w:rsidRPr="008E7838" w:rsidRDefault="00C50594" w:rsidP="004F3C0A">
      <w:pPr>
        <w:numPr>
          <w:ilvl w:val="0"/>
          <w:numId w:val="5"/>
        </w:num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/>
        </w:rPr>
        <w:t xml:space="preserve">Избора у звања наставног особља;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Израда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распореда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наставе</w:t>
      </w:r>
      <w:r w:rsidR="008C7B1C" w:rsidRPr="008E7838">
        <w:rPr>
          <w:rFonts w:cs="Times New Roman"/>
          <w:lang w:val="it-IT"/>
        </w:rPr>
        <w:t xml:space="preserve"> (</w:t>
      </w:r>
      <w:r w:rsidRPr="008E7838">
        <w:rPr>
          <w:rFonts w:cs="Times New Roman"/>
          <w:lang w:val="it-IT"/>
        </w:rPr>
        <w:t>предавања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вежби</w:t>
      </w:r>
      <w:r w:rsidR="008C7B1C" w:rsidRPr="008E7838">
        <w:rPr>
          <w:rFonts w:cs="Times New Roman"/>
          <w:lang w:val="it-IT"/>
        </w:rPr>
        <w:t xml:space="preserve">);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Израда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прелиминарног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распореда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испита</w:t>
      </w:r>
      <w:r w:rsidR="008C7B1C" w:rsidRPr="008E7838">
        <w:rPr>
          <w:rFonts w:cs="Times New Roman"/>
          <w:lang w:val="it-IT"/>
        </w:rPr>
        <w:t xml:space="preserve"> (</w:t>
      </w:r>
      <w:r w:rsidRPr="008E7838">
        <w:rPr>
          <w:rFonts w:cs="Times New Roman"/>
          <w:lang w:val="it-IT"/>
        </w:rPr>
        <w:t>рокови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термини</w:t>
      </w:r>
      <w:r w:rsidR="008C7B1C" w:rsidRPr="008E7838">
        <w:rPr>
          <w:rFonts w:cs="Times New Roman"/>
          <w:lang w:val="it-IT"/>
        </w:rPr>
        <w:t xml:space="preserve">...);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Извођење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наставе</w:t>
      </w:r>
      <w:r w:rsidR="008C7B1C" w:rsidRPr="008E7838">
        <w:rPr>
          <w:rFonts w:cs="Times New Roman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Предавања</w:t>
      </w:r>
      <w:r w:rsidR="008C7B1C" w:rsidRPr="008E7838">
        <w:rPr>
          <w:rFonts w:cs="Times New Roman"/>
        </w:rPr>
        <w:t>;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Вежбе</w:t>
      </w:r>
      <w:r w:rsidR="008C7B1C" w:rsidRPr="008E7838">
        <w:rPr>
          <w:rFonts w:cs="Times New Roman"/>
        </w:rPr>
        <w:t>;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Практична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настава</w:t>
      </w:r>
      <w:r w:rsidR="008C7B1C" w:rsidRPr="008E7838">
        <w:rPr>
          <w:rFonts w:cs="Times New Roman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Израда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радова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току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наставе</w:t>
      </w:r>
      <w:r w:rsidR="008C7B1C" w:rsidRPr="008E7838">
        <w:rPr>
          <w:rFonts w:cs="Times New Roman"/>
          <w:lang w:val="it-IT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Израда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семинарских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радова</w:t>
      </w:r>
      <w:r w:rsidR="008C7B1C" w:rsidRPr="008E7838">
        <w:rPr>
          <w:rFonts w:cs="Times New Roman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Израда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пројектних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задатака</w:t>
      </w:r>
      <w:r w:rsidR="008C7B1C" w:rsidRPr="008E7838">
        <w:rPr>
          <w:rFonts w:cs="Times New Roman"/>
        </w:rPr>
        <w:t>;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Консултације</w:t>
      </w:r>
      <w:r w:rsidR="008C7B1C" w:rsidRPr="008E7838">
        <w:rPr>
          <w:rFonts w:cs="Times New Roman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Стручна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пракса</w:t>
      </w:r>
      <w:r w:rsidR="008C7B1C" w:rsidRPr="008E7838">
        <w:rPr>
          <w:rFonts w:cs="Times New Roman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Организација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испита</w:t>
      </w:r>
      <w:r w:rsidR="008C7B1C" w:rsidRPr="008E7838">
        <w:rPr>
          <w:rFonts w:cs="Times New Roman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Израда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распореда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испита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конкретном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року</w:t>
      </w:r>
      <w:r w:rsidR="008C7B1C" w:rsidRPr="008E7838">
        <w:rPr>
          <w:rFonts w:cs="Times New Roman"/>
          <w:lang w:val="it-IT"/>
        </w:rPr>
        <w:t xml:space="preserve"> (</w:t>
      </w:r>
      <w:r w:rsidRPr="008E7838">
        <w:rPr>
          <w:rFonts w:cs="Times New Roman"/>
          <w:lang w:val="it-IT"/>
        </w:rPr>
        <w:t>термини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сале</w:t>
      </w:r>
      <w:r w:rsidR="008C7B1C" w:rsidRPr="008E7838">
        <w:rPr>
          <w:rFonts w:cs="Times New Roman"/>
          <w:lang w:val="it-IT"/>
        </w:rPr>
        <w:t xml:space="preserve">,..);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Извођење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писменог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испита</w:t>
      </w:r>
      <w:r w:rsidR="008C7B1C" w:rsidRPr="008E7838">
        <w:rPr>
          <w:rFonts w:cs="Times New Roman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Извођење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усменог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испита</w:t>
      </w:r>
      <w:r w:rsidR="008C7B1C" w:rsidRPr="008E7838">
        <w:rPr>
          <w:rFonts w:cs="Times New Roman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Полагање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испита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пред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комисијом</w:t>
      </w:r>
      <w:r w:rsidR="008C7B1C" w:rsidRPr="008E7838">
        <w:rPr>
          <w:rFonts w:cs="Times New Roman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Поништавање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испита</w:t>
      </w:r>
      <w:r w:rsidR="008C7B1C" w:rsidRPr="008E7838">
        <w:rPr>
          <w:rFonts w:cs="Times New Roman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Пружање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административних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услуга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корисницима</w:t>
      </w:r>
      <w:r w:rsidR="008C7B1C" w:rsidRPr="008E7838">
        <w:rPr>
          <w:rFonts w:cs="Times New Roman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Упис</w:t>
      </w:r>
      <w:r w:rsidR="008C7B1C" w:rsidRPr="008E7838">
        <w:rPr>
          <w:rFonts w:cs="Times New Roman"/>
          <w:lang w:val="it-IT"/>
        </w:rPr>
        <w:t xml:space="preserve"> (</w:t>
      </w:r>
      <w:r w:rsidRPr="008E7838">
        <w:rPr>
          <w:rFonts w:cs="Times New Roman"/>
          <w:lang w:val="it-IT"/>
        </w:rPr>
        <w:t>упис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године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овера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семестра</w:t>
      </w:r>
      <w:r w:rsidR="008C7B1C" w:rsidRPr="008E7838">
        <w:rPr>
          <w:rFonts w:cs="Times New Roman"/>
          <w:lang w:val="it-IT"/>
        </w:rPr>
        <w:t>);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Пријављивање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испита</w:t>
      </w:r>
      <w:r w:rsidR="008C7B1C" w:rsidRPr="008E7838">
        <w:rPr>
          <w:rFonts w:cs="Times New Roman"/>
        </w:rPr>
        <w:t>;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Издавање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индекса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дупликата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индекса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потврда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уверења</w:t>
      </w:r>
      <w:r w:rsidR="008C7B1C" w:rsidRPr="008E7838">
        <w:rPr>
          <w:rFonts w:cs="Times New Roman"/>
          <w:lang w:val="it-IT"/>
        </w:rPr>
        <w:t>;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Издавање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диплома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додатака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дипломи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дупликата</w:t>
      </w:r>
      <w:r w:rsidR="008C7B1C" w:rsidRPr="008E7838">
        <w:rPr>
          <w:rFonts w:cs="Times New Roman"/>
          <w:lang w:val="it-IT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Организовање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стручног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усавршавања</w:t>
      </w:r>
      <w:r w:rsidR="008C7B1C" w:rsidRPr="008E7838">
        <w:rPr>
          <w:rFonts w:cs="Times New Roman"/>
        </w:rPr>
        <w:t>;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Пружање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посебних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интелектуалних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услуга</w:t>
      </w:r>
      <w:r w:rsidR="008C7B1C" w:rsidRPr="008E7838">
        <w:rPr>
          <w:rFonts w:cs="Times New Roman"/>
        </w:rPr>
        <w:t>;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Планирање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семинара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курсева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обука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тренинга</w:t>
      </w:r>
      <w:r w:rsidR="008C7B1C" w:rsidRPr="008E7838">
        <w:rPr>
          <w:rFonts w:cs="Times New Roman"/>
          <w:lang w:val="it-IT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Извођење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семинара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курсева</w:t>
      </w:r>
      <w:r w:rsidR="008C7B1C" w:rsidRPr="008E7838">
        <w:rPr>
          <w:rFonts w:cs="Times New Roman"/>
          <w:lang w:val="it-IT"/>
        </w:rPr>
        <w:t xml:space="preserve">, </w:t>
      </w:r>
      <w:r w:rsidRPr="008E7838">
        <w:rPr>
          <w:rFonts w:cs="Times New Roman"/>
          <w:lang w:val="it-IT"/>
        </w:rPr>
        <w:t>обука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тренинга</w:t>
      </w:r>
      <w:r w:rsidR="008C7B1C" w:rsidRPr="008E7838">
        <w:rPr>
          <w:rFonts w:cs="Times New Roman"/>
          <w:lang w:val="it-IT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Издавање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сертификата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о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стручном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усавршавању</w:t>
      </w:r>
      <w:r w:rsidR="008C7B1C" w:rsidRPr="008E7838">
        <w:rPr>
          <w:rFonts w:cs="Times New Roman"/>
          <w:lang w:val="it-IT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Пружање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услуга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библиотеке</w:t>
      </w:r>
      <w:r w:rsidR="008C7B1C" w:rsidRPr="008E7838">
        <w:rPr>
          <w:rFonts w:cs="Times New Roman"/>
        </w:rPr>
        <w:t>;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  <w:lang w:val="it-IT"/>
        </w:rPr>
      </w:pPr>
      <w:r w:rsidRPr="008E7838">
        <w:rPr>
          <w:rFonts w:cs="Times New Roman"/>
          <w:lang w:val="it-IT"/>
        </w:rPr>
        <w:t>Коришћење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књига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друге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уџбеничке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литературе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библиотеци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и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ван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библиотеке</w:t>
      </w:r>
      <w:r w:rsidR="008C7B1C" w:rsidRPr="008E7838">
        <w:rPr>
          <w:rFonts w:cs="Times New Roman"/>
          <w:lang w:val="it-IT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E7838">
        <w:rPr>
          <w:rFonts w:cs="Times New Roman"/>
        </w:rPr>
        <w:t>Коришћење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библиотечког</w:t>
      </w:r>
      <w:r w:rsidR="008C7B1C" w:rsidRPr="008E7838">
        <w:rPr>
          <w:rFonts w:cs="Times New Roman"/>
        </w:rPr>
        <w:t xml:space="preserve"> </w:t>
      </w:r>
      <w:r w:rsidRPr="008E7838">
        <w:rPr>
          <w:rFonts w:cs="Times New Roman"/>
        </w:rPr>
        <w:t>простора</w:t>
      </w:r>
      <w:r w:rsidR="008C7B1C" w:rsidRPr="008E7838">
        <w:rPr>
          <w:rFonts w:cs="Times New Roman"/>
        </w:rPr>
        <w:t xml:space="preserve"> – </w:t>
      </w:r>
      <w:r w:rsidRPr="008E7838">
        <w:rPr>
          <w:rFonts w:cs="Times New Roman"/>
        </w:rPr>
        <w:t>читаонице</w:t>
      </w:r>
      <w:r w:rsidR="008C7B1C" w:rsidRPr="008E7838">
        <w:rPr>
          <w:rFonts w:cs="Times New Roman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>Коришћење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електронског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каталога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библиотеке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и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едукација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за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претраживање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каталога</w:t>
      </w:r>
      <w:r w:rsidR="008C7B1C" w:rsidRPr="008E7838">
        <w:rPr>
          <w:rFonts w:cs="Times New Roman"/>
          <w:lang w:val="ru-RU"/>
        </w:rPr>
        <w:t xml:space="preserve">; </w:t>
      </w:r>
    </w:p>
    <w:p w:rsidR="008C7B1C" w:rsidRPr="008E7838" w:rsidRDefault="004E5171" w:rsidP="004F3C0A">
      <w:pPr>
        <w:numPr>
          <w:ilvl w:val="0"/>
          <w:numId w:val="5"/>
        </w:numPr>
        <w:spacing w:after="0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>Омогућавање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увида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јавности</w:t>
      </w:r>
      <w:r w:rsidR="008C7B1C" w:rsidRPr="008E7838">
        <w:rPr>
          <w:rFonts w:cs="Times New Roman"/>
          <w:lang w:val="ru-RU"/>
        </w:rPr>
        <w:t xml:space="preserve"> (</w:t>
      </w:r>
      <w:r w:rsidRPr="008E7838">
        <w:rPr>
          <w:rFonts w:cs="Times New Roman"/>
          <w:lang w:val="ru-RU"/>
        </w:rPr>
        <w:t>реферати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за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избор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наставника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и</w:t>
      </w:r>
      <w:r w:rsidR="008C7B1C" w:rsidRPr="008E7838">
        <w:rPr>
          <w:rFonts w:cs="Times New Roman"/>
          <w:lang w:val="ru-RU"/>
        </w:rPr>
        <w:t xml:space="preserve"> </w:t>
      </w:r>
      <w:r w:rsidRPr="008E7838">
        <w:rPr>
          <w:rFonts w:cs="Times New Roman"/>
          <w:lang w:val="ru-RU"/>
        </w:rPr>
        <w:t>сарадника</w:t>
      </w:r>
      <w:r w:rsidR="008C7B1C" w:rsidRPr="008E7838">
        <w:rPr>
          <w:rFonts w:cs="Times New Roman"/>
          <w:lang w:val="ru-RU"/>
        </w:rPr>
        <w:t xml:space="preserve">,); </w:t>
      </w:r>
    </w:p>
    <w:p w:rsidR="00942FA8" w:rsidRPr="008E7838" w:rsidRDefault="00942FA8" w:rsidP="004F3C0A">
      <w:pPr>
        <w:spacing w:after="0"/>
        <w:jc w:val="both"/>
        <w:rPr>
          <w:rFonts w:cs="Times New Roman"/>
          <w:lang w:val="ru-RU"/>
        </w:rPr>
      </w:pPr>
      <w:r w:rsidRPr="008E7838">
        <w:rPr>
          <w:rFonts w:cs="Times New Roman"/>
          <w:lang w:val="ru-RU"/>
        </w:rPr>
        <w:t xml:space="preserve">Корисници услуга могу уложити жалбу или приговор директору на рад Школе, </w:t>
      </w:r>
      <w:r w:rsidR="001070AE" w:rsidRPr="008E7838">
        <w:rPr>
          <w:rFonts w:cs="Times New Roman"/>
          <w:lang w:val="ru-RU"/>
        </w:rPr>
        <w:t>лично или поштом</w:t>
      </w:r>
      <w:r w:rsidR="0056105D" w:rsidRPr="008E7838">
        <w:rPr>
          <w:rFonts w:cs="Times New Roman"/>
          <w:lang w:val="ru-RU"/>
        </w:rPr>
        <w:t xml:space="preserve">. </w:t>
      </w:r>
      <w:r w:rsidRPr="008E7838">
        <w:rPr>
          <w:rFonts w:cs="Times New Roman"/>
          <w:lang w:val="ru-RU"/>
        </w:rPr>
        <w:t>Рок за одговор</w:t>
      </w:r>
      <w:r w:rsidR="00B13F9E" w:rsidRPr="008E7838">
        <w:rPr>
          <w:rFonts w:cs="Times New Roman"/>
          <w:lang w:val="ru-RU"/>
        </w:rPr>
        <w:t xml:space="preserve"> је</w:t>
      </w:r>
      <w:r w:rsidRPr="008E7838">
        <w:rPr>
          <w:rFonts w:cs="Times New Roman"/>
          <w:lang w:val="ru-RU"/>
        </w:rPr>
        <w:t xml:space="preserve"> 15 дана.</w:t>
      </w:r>
    </w:p>
    <w:p w:rsidR="00854B1D" w:rsidRDefault="00854B1D" w:rsidP="00031A06">
      <w:pPr>
        <w:spacing w:after="0"/>
        <w:rPr>
          <w:rFonts w:cs="Times New Roman"/>
          <w:sz w:val="24"/>
          <w:szCs w:val="24"/>
          <w:lang/>
        </w:rPr>
      </w:pPr>
    </w:p>
    <w:p w:rsidR="008E4942" w:rsidRDefault="008E4942" w:rsidP="00031A06">
      <w:pPr>
        <w:spacing w:after="0"/>
        <w:rPr>
          <w:rFonts w:cs="Times New Roman"/>
          <w:sz w:val="24"/>
          <w:szCs w:val="24"/>
          <w:lang/>
        </w:rPr>
      </w:pPr>
    </w:p>
    <w:p w:rsidR="008E4942" w:rsidRPr="008E4942" w:rsidRDefault="008E4942" w:rsidP="00031A06">
      <w:pPr>
        <w:spacing w:after="0"/>
        <w:rPr>
          <w:rFonts w:cs="Times New Roman"/>
          <w:sz w:val="24"/>
          <w:szCs w:val="24"/>
          <w:lang/>
        </w:rPr>
      </w:pPr>
    </w:p>
    <w:p w:rsidR="00D62947" w:rsidRDefault="00353FCD" w:rsidP="003414B0">
      <w:pPr>
        <w:pStyle w:val="ListParagraph"/>
        <w:spacing w:after="0"/>
        <w:ind w:left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18" w:name="_Toc351143954"/>
      <w:r>
        <w:rPr>
          <w:rFonts w:cs="Times New Roman"/>
          <w:b/>
          <w:bCs/>
          <w:sz w:val="24"/>
          <w:szCs w:val="24"/>
          <w:lang w:val="sr-Cyrl-CS"/>
        </w:rPr>
        <w:lastRenderedPageBreak/>
        <w:t>1</w:t>
      </w:r>
      <w:r>
        <w:rPr>
          <w:rFonts w:cs="Times New Roman"/>
          <w:b/>
          <w:bCs/>
          <w:sz w:val="24"/>
          <w:szCs w:val="24"/>
        </w:rPr>
        <w:t>1</w:t>
      </w:r>
      <w:r w:rsidR="003414B0">
        <w:rPr>
          <w:rFonts w:cs="Times New Roman"/>
          <w:b/>
          <w:bCs/>
          <w:sz w:val="24"/>
          <w:szCs w:val="24"/>
          <w:lang w:val="sr-Cyrl-CS"/>
        </w:rPr>
        <w:t xml:space="preserve">. </w:t>
      </w:r>
      <w:r w:rsidR="00483B21" w:rsidRPr="00F243BC">
        <w:rPr>
          <w:rFonts w:cs="Times New Roman"/>
          <w:b/>
          <w:bCs/>
          <w:sz w:val="24"/>
          <w:szCs w:val="24"/>
          <w:lang w:val="sr-Latn-CS"/>
        </w:rPr>
        <w:t>ПРЕГЛЕД ПОДАТАКА О ПРУЖЕНИМ УСЛУГАМА</w:t>
      </w:r>
      <w:bookmarkEnd w:id="18"/>
    </w:p>
    <w:p w:rsidR="00F243BC" w:rsidRPr="00F243BC" w:rsidRDefault="00F243BC" w:rsidP="00F243BC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Latn-CS"/>
        </w:rPr>
      </w:pPr>
    </w:p>
    <w:p w:rsidR="0006141F" w:rsidRDefault="004E5171" w:rsidP="004F3C0A">
      <w:pPr>
        <w:spacing w:after="0"/>
        <w:jc w:val="both"/>
        <w:rPr>
          <w:rFonts w:cs="Times New Roman"/>
          <w:lang/>
        </w:rPr>
      </w:pPr>
      <w:r w:rsidRPr="008E7838">
        <w:rPr>
          <w:rFonts w:cs="Times New Roman"/>
          <w:lang w:val="it-IT"/>
        </w:rPr>
        <w:t>Број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уписаних</w:t>
      </w:r>
      <w:r w:rsidR="008C7B1C" w:rsidRPr="008E7838">
        <w:rPr>
          <w:rFonts w:cs="Times New Roman"/>
          <w:lang w:val="it-IT"/>
        </w:rPr>
        <w:t xml:space="preserve"> </w:t>
      </w:r>
      <w:r w:rsidRPr="008E7838">
        <w:rPr>
          <w:rFonts w:cs="Times New Roman"/>
          <w:lang w:val="it-IT"/>
        </w:rPr>
        <w:t>студената</w:t>
      </w:r>
      <w:r w:rsidR="008C7B1C" w:rsidRPr="008E7838">
        <w:rPr>
          <w:rFonts w:cs="Times New Roman"/>
          <w:lang w:val="it-IT"/>
        </w:rPr>
        <w:t xml:space="preserve"> </w:t>
      </w:r>
      <w:r w:rsidR="003A4E6D" w:rsidRPr="008E7838">
        <w:rPr>
          <w:rFonts w:cs="Times New Roman"/>
          <w:lang/>
        </w:rPr>
        <w:t xml:space="preserve">у </w:t>
      </w:r>
      <w:r w:rsidR="0056038E">
        <w:rPr>
          <w:rFonts w:cs="Times New Roman"/>
          <w:lang/>
        </w:rPr>
        <w:t xml:space="preserve">претходној </w:t>
      </w:r>
      <w:r w:rsidR="0006141F" w:rsidRPr="008E7838">
        <w:rPr>
          <w:rFonts w:cs="Times New Roman"/>
          <w:lang w:val="it-IT"/>
        </w:rPr>
        <w:t>20</w:t>
      </w:r>
      <w:r w:rsidR="0056038E">
        <w:rPr>
          <w:rFonts w:cs="Times New Roman"/>
          <w:lang/>
        </w:rPr>
        <w:t>19</w:t>
      </w:r>
      <w:r w:rsidR="008C7B1C" w:rsidRPr="008E7838">
        <w:rPr>
          <w:rFonts w:cs="Times New Roman"/>
          <w:lang w:val="it-IT"/>
        </w:rPr>
        <w:t>/</w:t>
      </w:r>
      <w:r w:rsidR="002551CB" w:rsidRPr="008E7838">
        <w:rPr>
          <w:rFonts w:cs="Times New Roman"/>
          <w:lang/>
        </w:rPr>
        <w:t>2</w:t>
      </w:r>
      <w:r w:rsidR="0056038E">
        <w:rPr>
          <w:rFonts w:cs="Times New Roman"/>
          <w:lang/>
        </w:rPr>
        <w:t>0</w:t>
      </w:r>
      <w:r w:rsidR="001C335A">
        <w:rPr>
          <w:rFonts w:cs="Times New Roman"/>
          <w:lang/>
        </w:rPr>
        <w:t xml:space="preserve"> </w:t>
      </w:r>
      <w:r w:rsidR="0056038E" w:rsidRPr="008E7838">
        <w:rPr>
          <w:rFonts w:cs="Times New Roman"/>
          <w:lang w:val="it-IT"/>
        </w:rPr>
        <w:t>школск</w:t>
      </w:r>
      <w:r w:rsidR="0056038E" w:rsidRPr="008E7838">
        <w:rPr>
          <w:rFonts w:cs="Times New Roman"/>
          <w:lang/>
        </w:rPr>
        <w:t>ој</w:t>
      </w:r>
      <w:r w:rsidR="0056038E">
        <w:rPr>
          <w:rFonts w:cs="Times New Roman"/>
          <w:lang/>
        </w:rPr>
        <w:t xml:space="preserve"> г</w:t>
      </w:r>
      <w:r w:rsidR="003A4E6D" w:rsidRPr="008E7838">
        <w:rPr>
          <w:rFonts w:cs="Times New Roman"/>
          <w:lang w:val="it-IT"/>
        </w:rPr>
        <w:t>один</w:t>
      </w:r>
      <w:r w:rsidR="003A4E6D" w:rsidRPr="008E7838">
        <w:rPr>
          <w:rFonts w:cs="Times New Roman"/>
          <w:lang/>
        </w:rPr>
        <w:t>и</w:t>
      </w:r>
      <w:r w:rsidR="0056038E">
        <w:rPr>
          <w:rFonts w:cs="Times New Roman"/>
          <w:lang/>
        </w:rPr>
        <w:t xml:space="preserve">  је </w:t>
      </w:r>
      <w:r w:rsidR="001C335A">
        <w:rPr>
          <w:rFonts w:cs="Times New Roman"/>
          <w:lang/>
        </w:rPr>
        <w:t>220</w:t>
      </w:r>
      <w:r w:rsidR="0056038E">
        <w:rPr>
          <w:rFonts w:cs="Times New Roman"/>
          <w:lang/>
        </w:rPr>
        <w:t xml:space="preserve"> и текућој 2020/21</w:t>
      </w:r>
      <w:r w:rsidR="0056038E" w:rsidRPr="0056038E">
        <w:rPr>
          <w:rFonts w:cs="Times New Roman"/>
          <w:lang w:val="it-IT"/>
        </w:rPr>
        <w:t xml:space="preserve"> </w:t>
      </w:r>
      <w:r w:rsidR="0056038E" w:rsidRPr="008E7838">
        <w:rPr>
          <w:rFonts w:cs="Times New Roman"/>
          <w:lang w:val="it-IT"/>
        </w:rPr>
        <w:t>школск</w:t>
      </w:r>
      <w:r w:rsidR="0056038E" w:rsidRPr="008E7838">
        <w:rPr>
          <w:rFonts w:cs="Times New Roman"/>
          <w:lang/>
        </w:rPr>
        <w:t>ој</w:t>
      </w:r>
      <w:r w:rsidR="0056038E">
        <w:rPr>
          <w:rFonts w:cs="Times New Roman"/>
          <w:lang/>
        </w:rPr>
        <w:t xml:space="preserve"> години </w:t>
      </w:r>
      <w:r w:rsidR="003A4E6D" w:rsidRPr="008E7838">
        <w:rPr>
          <w:rFonts w:cs="Times New Roman"/>
          <w:lang/>
        </w:rPr>
        <w:t xml:space="preserve"> </w:t>
      </w:r>
      <w:r w:rsidRPr="008E7838">
        <w:rPr>
          <w:rFonts w:cs="Times New Roman"/>
          <w:lang w:val="de-DE"/>
        </w:rPr>
        <w:t>на</w:t>
      </w:r>
      <w:r w:rsidR="008C7B1C" w:rsidRPr="008E7838">
        <w:rPr>
          <w:rFonts w:cs="Times New Roman"/>
          <w:lang w:val="de-DE"/>
        </w:rPr>
        <w:t xml:space="preserve"> </w:t>
      </w:r>
      <w:r w:rsidR="005E64BF" w:rsidRPr="008E7838">
        <w:rPr>
          <w:rFonts w:cs="Times New Roman"/>
          <w:lang/>
        </w:rPr>
        <w:t>струковним</w:t>
      </w:r>
      <w:r w:rsidR="008C7B1C" w:rsidRPr="008E7838">
        <w:rPr>
          <w:rFonts w:cs="Times New Roman"/>
          <w:lang w:val="de-DE"/>
        </w:rPr>
        <w:t xml:space="preserve"> </w:t>
      </w:r>
      <w:r w:rsidRPr="008E7838">
        <w:rPr>
          <w:rFonts w:cs="Times New Roman"/>
          <w:lang w:val="de-DE"/>
        </w:rPr>
        <w:t>студијама</w:t>
      </w:r>
      <w:r w:rsidR="003A4E6D" w:rsidRPr="008E7838">
        <w:rPr>
          <w:rFonts w:cs="Times New Roman"/>
          <w:lang/>
        </w:rPr>
        <w:t xml:space="preserve"> </w:t>
      </w:r>
      <w:r w:rsidR="003A4E6D" w:rsidRPr="00173F10">
        <w:rPr>
          <w:rFonts w:cs="Times New Roman"/>
          <w:lang/>
        </w:rPr>
        <w:t>је</w:t>
      </w:r>
      <w:r w:rsidR="008C7B1C" w:rsidRPr="00173F10">
        <w:rPr>
          <w:rFonts w:cs="Times New Roman"/>
          <w:lang w:val="de-DE"/>
        </w:rPr>
        <w:t xml:space="preserve"> </w:t>
      </w:r>
      <w:r w:rsidR="00173F10" w:rsidRPr="00173F10">
        <w:rPr>
          <w:rFonts w:cs="Times New Roman"/>
          <w:lang/>
        </w:rPr>
        <w:t>240</w:t>
      </w:r>
      <w:r w:rsidR="008C7B1C" w:rsidRPr="00173F10">
        <w:rPr>
          <w:rFonts w:cs="Times New Roman"/>
          <w:lang w:val="de-DE"/>
        </w:rPr>
        <w:t xml:space="preserve"> </w:t>
      </w:r>
      <w:r w:rsidRPr="00173F10">
        <w:rPr>
          <w:rFonts w:cs="Times New Roman"/>
          <w:lang w:val="de-DE"/>
        </w:rPr>
        <w:t>студената</w:t>
      </w:r>
      <w:r w:rsidR="008C7B1C" w:rsidRPr="008E7838">
        <w:rPr>
          <w:rFonts w:cs="Times New Roman"/>
          <w:lang w:val="de-DE"/>
        </w:rPr>
        <w:t>.</w:t>
      </w:r>
    </w:p>
    <w:p w:rsidR="008E7838" w:rsidRPr="008E7838" w:rsidRDefault="008E7838" w:rsidP="00031A06">
      <w:pPr>
        <w:spacing w:after="0"/>
        <w:rPr>
          <w:rFonts w:cs="Times New Roman"/>
          <w:lang/>
        </w:rPr>
      </w:pPr>
    </w:p>
    <w:p w:rsidR="008C7B1C" w:rsidRPr="00407FF3" w:rsidRDefault="00353FCD" w:rsidP="003414B0">
      <w:pPr>
        <w:pStyle w:val="ListParagraph"/>
        <w:spacing w:after="0"/>
        <w:ind w:left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19" w:name="_Toc351143955"/>
      <w:r>
        <w:rPr>
          <w:rFonts w:cs="Times New Roman"/>
          <w:b/>
          <w:bCs/>
          <w:sz w:val="24"/>
          <w:szCs w:val="24"/>
          <w:lang w:val="sr-Cyrl-CS"/>
        </w:rPr>
        <w:t>1</w:t>
      </w:r>
      <w:r>
        <w:rPr>
          <w:rFonts w:cs="Times New Roman"/>
          <w:b/>
          <w:bCs/>
          <w:sz w:val="24"/>
          <w:szCs w:val="24"/>
        </w:rPr>
        <w:t>2</w:t>
      </w:r>
      <w:r w:rsidR="003414B0">
        <w:rPr>
          <w:rFonts w:cs="Times New Roman"/>
          <w:b/>
          <w:bCs/>
          <w:sz w:val="24"/>
          <w:szCs w:val="24"/>
          <w:lang w:val="sr-Cyrl-CS"/>
        </w:rPr>
        <w:t>.</w:t>
      </w:r>
      <w:r w:rsidR="00483B21" w:rsidRPr="00F243BC">
        <w:rPr>
          <w:rFonts w:cs="Times New Roman"/>
          <w:b/>
          <w:bCs/>
          <w:sz w:val="24"/>
          <w:szCs w:val="24"/>
          <w:lang w:val="sr-Latn-CS"/>
        </w:rPr>
        <w:t>ПОДАЦИ О ПРИХОДИМА И РАСХОДИМА</w:t>
      </w:r>
      <w:bookmarkEnd w:id="19"/>
    </w:p>
    <w:p w:rsidR="00407FF3" w:rsidRDefault="00407FF3" w:rsidP="00407FF3">
      <w:pPr>
        <w:pStyle w:val="ListParagraph"/>
        <w:spacing w:after="0"/>
        <w:ind w:left="0"/>
        <w:jc w:val="center"/>
        <w:rPr>
          <w:rFonts w:cs="Times New Roman"/>
          <w:b/>
          <w:bCs/>
          <w:sz w:val="24"/>
          <w:szCs w:val="24"/>
          <w:lang w:val="sr-Latn-CS"/>
        </w:rPr>
      </w:pPr>
    </w:p>
    <w:p w:rsidR="008C7B1C" w:rsidRPr="00254A9F" w:rsidRDefault="00EA3AFD" w:rsidP="004F3C0A">
      <w:pPr>
        <w:spacing w:after="0"/>
        <w:jc w:val="both"/>
        <w:rPr>
          <w:rFonts w:cs="Times New Roman"/>
          <w:lang w:val="sr-Cyrl-CS"/>
        </w:rPr>
      </w:pPr>
      <w:r w:rsidRPr="00254A9F">
        <w:rPr>
          <w:rFonts w:cs="Times New Roman"/>
          <w:lang w:val="sr-Cyrl-CS"/>
        </w:rPr>
        <w:t>Ови п</w:t>
      </w:r>
      <w:r w:rsidR="004E5171" w:rsidRPr="00254A9F">
        <w:rPr>
          <w:rFonts w:cs="Times New Roman"/>
          <w:lang w:val="it-IT"/>
        </w:rPr>
        <w:t>одаци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sr-Cyrl-CS"/>
        </w:rPr>
        <w:t>су доступни код надлежних државних органа.</w:t>
      </w:r>
    </w:p>
    <w:p w:rsidR="00407FF3" w:rsidRPr="00F243BC" w:rsidRDefault="00407FF3" w:rsidP="00031A06">
      <w:pPr>
        <w:spacing w:after="0"/>
        <w:rPr>
          <w:rFonts w:cs="Times New Roman"/>
          <w:sz w:val="24"/>
          <w:szCs w:val="24"/>
          <w:lang w:val="sr-Cyrl-CS"/>
        </w:rPr>
      </w:pPr>
    </w:p>
    <w:p w:rsidR="008C7B1C" w:rsidRPr="00F243BC" w:rsidRDefault="00353FCD" w:rsidP="003414B0">
      <w:pPr>
        <w:pStyle w:val="ListParagraph"/>
        <w:spacing w:after="0"/>
        <w:ind w:left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20" w:name="_Toc351143956"/>
      <w:r>
        <w:rPr>
          <w:rFonts w:cs="Times New Roman"/>
          <w:b/>
          <w:bCs/>
          <w:sz w:val="24"/>
          <w:szCs w:val="24"/>
          <w:lang w:val="sr-Cyrl-CS"/>
        </w:rPr>
        <w:t>1</w:t>
      </w:r>
      <w:r>
        <w:rPr>
          <w:rFonts w:cs="Times New Roman"/>
          <w:b/>
          <w:bCs/>
          <w:sz w:val="24"/>
          <w:szCs w:val="24"/>
        </w:rPr>
        <w:t>3</w:t>
      </w:r>
      <w:r w:rsidR="003414B0">
        <w:rPr>
          <w:rFonts w:cs="Times New Roman"/>
          <w:b/>
          <w:bCs/>
          <w:sz w:val="24"/>
          <w:szCs w:val="24"/>
          <w:lang w:val="sr-Cyrl-CS"/>
        </w:rPr>
        <w:t>.</w:t>
      </w:r>
      <w:r w:rsidR="00483B21" w:rsidRPr="00F243BC">
        <w:rPr>
          <w:rFonts w:cs="Times New Roman"/>
          <w:b/>
          <w:bCs/>
          <w:sz w:val="24"/>
          <w:szCs w:val="24"/>
          <w:lang w:val="sr-Latn-CS"/>
        </w:rPr>
        <w:t>ПОДАЦИ О ЈАВНИМ НАБАВКАМА</w:t>
      </w:r>
      <w:bookmarkEnd w:id="20"/>
    </w:p>
    <w:p w:rsidR="00F243BC" w:rsidRDefault="00F243BC" w:rsidP="00031A06">
      <w:pPr>
        <w:spacing w:after="0"/>
        <w:jc w:val="both"/>
        <w:rPr>
          <w:rFonts w:cs="Times New Roman"/>
          <w:sz w:val="24"/>
          <w:szCs w:val="24"/>
          <w:lang w:val="sr-Latn-CS"/>
        </w:rPr>
      </w:pPr>
    </w:p>
    <w:p w:rsidR="008C7B1C" w:rsidRPr="00254A9F" w:rsidRDefault="001C412E" w:rsidP="00031A06">
      <w:pPr>
        <w:spacing w:after="0"/>
        <w:jc w:val="both"/>
        <w:rPr>
          <w:rFonts w:cs="Times New Roman"/>
          <w:lang/>
        </w:rPr>
      </w:pPr>
      <w:r w:rsidRPr="00254A9F">
        <w:rPr>
          <w:rFonts w:cs="Times New Roman"/>
          <w:lang w:val="sr-Latn-CS"/>
        </w:rPr>
        <w:t>Школ</w:t>
      </w:r>
      <w:r w:rsidRPr="00254A9F">
        <w:rPr>
          <w:rFonts w:cs="Times New Roman"/>
          <w:lang w:val="sr-Cyrl-CS"/>
        </w:rPr>
        <w:t>а</w:t>
      </w:r>
      <w:r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не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врши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јавне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набавке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смислу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тачке</w:t>
      </w:r>
      <w:r w:rsidR="008C7B1C" w:rsidRPr="00254A9F">
        <w:rPr>
          <w:rFonts w:cs="Times New Roman"/>
          <w:lang w:val="it-IT"/>
        </w:rPr>
        <w:t xml:space="preserve"> 33</w:t>
      </w:r>
      <w:r w:rsidR="00A425D1">
        <w:rPr>
          <w:rFonts w:cs="Times New Roman"/>
          <w:lang/>
        </w:rPr>
        <w:t>.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Упутства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за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израду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објављивање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информатора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раду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државних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органа</w:t>
      </w:r>
      <w:r w:rsidR="008C7B1C" w:rsidRPr="00254A9F">
        <w:rPr>
          <w:rFonts w:cs="Times New Roman"/>
          <w:lang w:val="it-IT"/>
        </w:rPr>
        <w:t xml:space="preserve"> („</w:t>
      </w:r>
      <w:r w:rsidR="004E5171" w:rsidRPr="00254A9F">
        <w:rPr>
          <w:rFonts w:cs="Times New Roman"/>
          <w:lang w:val="it-IT"/>
        </w:rPr>
        <w:t>Службени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гласник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РС</w:t>
      </w:r>
      <w:r w:rsidR="008C7B1C" w:rsidRPr="00254A9F">
        <w:rPr>
          <w:rFonts w:cs="Times New Roman"/>
          <w:lang w:val="it-IT"/>
        </w:rPr>
        <w:t xml:space="preserve">“ </w:t>
      </w:r>
      <w:r w:rsidR="004E5171" w:rsidRPr="00254A9F">
        <w:rPr>
          <w:rFonts w:cs="Times New Roman"/>
          <w:lang w:val="it-IT"/>
        </w:rPr>
        <w:t>бр</w:t>
      </w:r>
      <w:r w:rsidR="008C7B1C" w:rsidRPr="00254A9F">
        <w:rPr>
          <w:rFonts w:cs="Times New Roman"/>
          <w:lang w:val="it-IT"/>
        </w:rPr>
        <w:t>. 68/10).</w:t>
      </w:r>
    </w:p>
    <w:p w:rsidR="00576F1A" w:rsidRPr="00F243BC" w:rsidRDefault="00576F1A" w:rsidP="00031A06">
      <w:pPr>
        <w:spacing w:after="0"/>
        <w:jc w:val="both"/>
        <w:rPr>
          <w:rFonts w:cs="Times New Roman"/>
          <w:b/>
          <w:bCs/>
          <w:sz w:val="24"/>
          <w:szCs w:val="24"/>
          <w:lang/>
        </w:rPr>
      </w:pPr>
    </w:p>
    <w:p w:rsidR="008C7B1C" w:rsidRPr="00407FF3" w:rsidRDefault="00353FCD" w:rsidP="003414B0">
      <w:pPr>
        <w:pStyle w:val="ListParagraph"/>
        <w:spacing w:after="0"/>
        <w:ind w:left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21" w:name="_Toc351143957"/>
      <w:r>
        <w:rPr>
          <w:rFonts w:cs="Times New Roman"/>
          <w:b/>
          <w:bCs/>
          <w:sz w:val="24"/>
          <w:szCs w:val="24"/>
          <w:lang w:val="sr-Cyrl-CS"/>
        </w:rPr>
        <w:t>1</w:t>
      </w:r>
      <w:r>
        <w:rPr>
          <w:rFonts w:cs="Times New Roman"/>
          <w:b/>
          <w:bCs/>
          <w:sz w:val="24"/>
          <w:szCs w:val="24"/>
        </w:rPr>
        <w:t>4</w:t>
      </w:r>
      <w:r w:rsidR="003414B0">
        <w:rPr>
          <w:rFonts w:cs="Times New Roman"/>
          <w:b/>
          <w:bCs/>
          <w:sz w:val="24"/>
          <w:szCs w:val="24"/>
          <w:lang w:val="sr-Cyrl-CS"/>
        </w:rPr>
        <w:t>.</w:t>
      </w:r>
      <w:r w:rsidR="00483B21" w:rsidRPr="00F243BC">
        <w:rPr>
          <w:rFonts w:cs="Times New Roman"/>
          <w:b/>
          <w:bCs/>
          <w:sz w:val="24"/>
          <w:szCs w:val="24"/>
          <w:lang w:val="sr-Latn-CS"/>
        </w:rPr>
        <w:t>ПОДАЦИ О ДРЖАВНОЈ ПОМОЋИ</w:t>
      </w:r>
      <w:bookmarkEnd w:id="21"/>
    </w:p>
    <w:p w:rsidR="00407FF3" w:rsidRDefault="00407FF3" w:rsidP="00407FF3">
      <w:pPr>
        <w:pStyle w:val="ListParagraph"/>
        <w:spacing w:after="0"/>
        <w:ind w:left="0"/>
        <w:jc w:val="center"/>
        <w:rPr>
          <w:rFonts w:cs="Times New Roman"/>
          <w:b/>
          <w:bCs/>
          <w:sz w:val="24"/>
          <w:szCs w:val="24"/>
          <w:lang w:val="sr-Latn-CS"/>
        </w:rPr>
      </w:pPr>
    </w:p>
    <w:p w:rsidR="008C7B1C" w:rsidRPr="00254A9F" w:rsidRDefault="001C412E" w:rsidP="00031A06">
      <w:pPr>
        <w:spacing w:after="0"/>
        <w:jc w:val="both"/>
        <w:rPr>
          <w:rFonts w:cs="Times New Roman"/>
          <w:lang/>
        </w:rPr>
      </w:pPr>
      <w:r w:rsidRPr="00254A9F">
        <w:rPr>
          <w:rFonts w:cs="Times New Roman"/>
          <w:lang w:val="sr-Latn-CS"/>
        </w:rPr>
        <w:t>Школ</w:t>
      </w:r>
      <w:r w:rsidRPr="00254A9F">
        <w:rPr>
          <w:rFonts w:cs="Times New Roman"/>
          <w:lang w:val="sr-Cyrl-CS"/>
        </w:rPr>
        <w:t>а</w:t>
      </w:r>
      <w:r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не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пружа</w:t>
      </w:r>
      <w:r w:rsidRPr="00254A9F">
        <w:rPr>
          <w:rFonts w:cs="Times New Roman"/>
          <w:lang w:val="sr-Cyrl-CS"/>
        </w:rPr>
        <w:t xml:space="preserve"> и не добија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помоћ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смислу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тачке</w:t>
      </w:r>
      <w:r w:rsidR="008C7B1C" w:rsidRPr="00254A9F">
        <w:rPr>
          <w:rFonts w:cs="Times New Roman"/>
          <w:lang w:val="it-IT"/>
        </w:rPr>
        <w:t xml:space="preserve"> 34. </w:t>
      </w:r>
      <w:r w:rsidR="004E5171" w:rsidRPr="00254A9F">
        <w:rPr>
          <w:rFonts w:cs="Times New Roman"/>
          <w:lang w:val="it-IT"/>
        </w:rPr>
        <w:t>Упутства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за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израду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објављивање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информатора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раду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државних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органа</w:t>
      </w:r>
      <w:r w:rsidR="008C7B1C" w:rsidRPr="00254A9F">
        <w:rPr>
          <w:rFonts w:cs="Times New Roman"/>
          <w:lang w:val="it-IT"/>
        </w:rPr>
        <w:t xml:space="preserve"> („</w:t>
      </w:r>
      <w:r w:rsidR="004E5171" w:rsidRPr="00254A9F">
        <w:rPr>
          <w:rFonts w:cs="Times New Roman"/>
          <w:lang w:val="it-IT"/>
        </w:rPr>
        <w:t>Службени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гласник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РС</w:t>
      </w:r>
      <w:r w:rsidR="008C7B1C" w:rsidRPr="00254A9F">
        <w:rPr>
          <w:rFonts w:cs="Times New Roman"/>
          <w:lang w:val="it-IT"/>
        </w:rPr>
        <w:t xml:space="preserve">“ </w:t>
      </w:r>
      <w:r w:rsidR="004E5171" w:rsidRPr="00254A9F">
        <w:rPr>
          <w:rFonts w:cs="Times New Roman"/>
          <w:lang w:val="it-IT"/>
        </w:rPr>
        <w:t>бр</w:t>
      </w:r>
      <w:r w:rsidR="008C7B1C" w:rsidRPr="00254A9F">
        <w:rPr>
          <w:rFonts w:cs="Times New Roman"/>
          <w:lang w:val="it-IT"/>
        </w:rPr>
        <w:t>. 68/10).</w:t>
      </w:r>
    </w:p>
    <w:p w:rsidR="00576F1A" w:rsidRPr="00F243BC" w:rsidRDefault="00576F1A" w:rsidP="00031A06">
      <w:pPr>
        <w:spacing w:after="0"/>
        <w:jc w:val="both"/>
        <w:rPr>
          <w:rFonts w:cs="Times New Roman"/>
          <w:sz w:val="24"/>
          <w:szCs w:val="24"/>
          <w:lang/>
        </w:rPr>
      </w:pPr>
    </w:p>
    <w:p w:rsidR="008C7B1C" w:rsidRPr="001B6404" w:rsidRDefault="00483B21" w:rsidP="00A770F6">
      <w:pPr>
        <w:pStyle w:val="ListParagraph"/>
        <w:numPr>
          <w:ilvl w:val="0"/>
          <w:numId w:val="32"/>
        </w:numPr>
        <w:spacing w:after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22" w:name="_Toc351143958"/>
      <w:r w:rsidRPr="00F243BC">
        <w:rPr>
          <w:rFonts w:cs="Times New Roman"/>
          <w:b/>
          <w:bCs/>
          <w:sz w:val="24"/>
          <w:szCs w:val="24"/>
          <w:lang w:val="sr-Latn-CS"/>
        </w:rPr>
        <w:t>ПОДАЦИ О ИСПЛАЋЕНИМ ПЛАТАМА, ЗАРАДАМА И ДРУГИМ ПРИМАЊИМА</w:t>
      </w:r>
      <w:bookmarkEnd w:id="22"/>
    </w:p>
    <w:p w:rsidR="001B6404" w:rsidRDefault="001B6404" w:rsidP="001B6404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Latn-CS"/>
        </w:rPr>
      </w:pPr>
    </w:p>
    <w:p w:rsidR="008C7B1C" w:rsidRPr="00254A9F" w:rsidRDefault="004E5171" w:rsidP="00031A06">
      <w:pPr>
        <w:spacing w:after="0"/>
        <w:jc w:val="both"/>
        <w:rPr>
          <w:rFonts w:cs="Times New Roman"/>
          <w:lang w:val="sr-Cyrl-CS"/>
        </w:rPr>
      </w:pPr>
      <w:r w:rsidRPr="00254A9F">
        <w:rPr>
          <w:rFonts w:cs="Times New Roman"/>
          <w:lang w:val="it-IT"/>
        </w:rPr>
        <w:t>Обрачун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зарада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запослене</w:t>
      </w:r>
      <w:r w:rsidR="008C7B1C" w:rsidRPr="00254A9F">
        <w:rPr>
          <w:rFonts w:cs="Times New Roman"/>
          <w:lang w:val="it-IT"/>
        </w:rPr>
        <w:t xml:space="preserve"> </w:t>
      </w:r>
      <w:r w:rsidR="001C412E" w:rsidRPr="00254A9F">
        <w:rPr>
          <w:rFonts w:cs="Times New Roman"/>
          <w:lang w:val="sr-Latn-CS"/>
        </w:rPr>
        <w:t>Школ</w:t>
      </w:r>
      <w:r w:rsidR="001C412E" w:rsidRPr="00254A9F">
        <w:rPr>
          <w:rFonts w:cs="Times New Roman"/>
          <w:lang w:val="sr-Cyrl-CS"/>
        </w:rPr>
        <w:t>а</w:t>
      </w:r>
      <w:r w:rsidR="001C412E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врши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складу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Законом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раду</w:t>
      </w:r>
      <w:r w:rsidR="008C7B1C" w:rsidRPr="00254A9F">
        <w:rPr>
          <w:rFonts w:cs="Times New Roman"/>
          <w:lang w:val="it-IT"/>
        </w:rPr>
        <w:t xml:space="preserve"> („</w:t>
      </w:r>
      <w:r w:rsidRPr="00254A9F">
        <w:rPr>
          <w:rFonts w:cs="Times New Roman"/>
          <w:lang w:val="it-IT"/>
        </w:rPr>
        <w:t>Службени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гласник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РС</w:t>
      </w:r>
      <w:r w:rsidR="008C7B1C" w:rsidRPr="00254A9F">
        <w:rPr>
          <w:rFonts w:cs="Times New Roman"/>
          <w:lang w:val="it-IT"/>
        </w:rPr>
        <w:t xml:space="preserve">“ </w:t>
      </w:r>
      <w:r w:rsidRPr="00254A9F">
        <w:rPr>
          <w:rFonts w:cs="Times New Roman"/>
          <w:lang w:val="it-IT"/>
        </w:rPr>
        <w:t>бр</w:t>
      </w:r>
      <w:r w:rsidR="008C7B1C" w:rsidRPr="00254A9F">
        <w:rPr>
          <w:rFonts w:cs="Times New Roman"/>
          <w:lang w:val="it-IT"/>
        </w:rPr>
        <w:t>. 24/05, 61/05, 54/09</w:t>
      </w:r>
      <w:r w:rsidR="006E3D0F" w:rsidRPr="00254A9F">
        <w:rPr>
          <w:rFonts w:cs="Times New Roman"/>
          <w:lang w:val="sr-Cyrl-CS"/>
        </w:rPr>
        <w:t>,32/13, 75/14</w:t>
      </w:r>
      <w:r w:rsidR="001C335A">
        <w:rPr>
          <w:rFonts w:cs="Times New Roman"/>
          <w:lang w:val="sr-Cyrl-CS"/>
        </w:rPr>
        <w:t>, 13/17, 113/17</w:t>
      </w:r>
      <w:r w:rsidR="008C7B1C" w:rsidRPr="00254A9F">
        <w:rPr>
          <w:rFonts w:cs="Times New Roman"/>
          <w:lang w:val="it-IT"/>
        </w:rPr>
        <w:t xml:space="preserve">)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Правилником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="006E3D0F" w:rsidRPr="00254A9F">
        <w:rPr>
          <w:rFonts w:cs="Times New Roman"/>
          <w:lang w:val="sr-Cyrl-CS"/>
        </w:rPr>
        <w:t>раду број 829/2 од 09.10.2014.</w:t>
      </w:r>
    </w:p>
    <w:p w:rsidR="00576F1A" w:rsidRDefault="00576F1A" w:rsidP="00031A06">
      <w:pPr>
        <w:spacing w:after="0"/>
        <w:rPr>
          <w:rFonts w:cs="Times New Roman"/>
          <w:sz w:val="24"/>
          <w:szCs w:val="24"/>
          <w:lang/>
        </w:rPr>
      </w:pPr>
    </w:p>
    <w:p w:rsidR="008C7B1C" w:rsidRDefault="00353FCD" w:rsidP="001B6404">
      <w:pPr>
        <w:pStyle w:val="ListParagraph"/>
        <w:spacing w:after="0"/>
        <w:ind w:left="0"/>
        <w:jc w:val="center"/>
        <w:rPr>
          <w:rFonts w:cs="Times New Roman"/>
          <w:b/>
          <w:bCs/>
          <w:sz w:val="24"/>
          <w:szCs w:val="24"/>
          <w:lang/>
        </w:rPr>
      </w:pPr>
      <w:r>
        <w:rPr>
          <w:rFonts w:cs="Times New Roman"/>
          <w:b/>
          <w:bCs/>
          <w:sz w:val="24"/>
          <w:szCs w:val="24"/>
          <w:lang w:val="sr-Cyrl-CS"/>
        </w:rPr>
        <w:t>1</w:t>
      </w:r>
      <w:r>
        <w:rPr>
          <w:rFonts w:cs="Times New Roman"/>
          <w:b/>
          <w:bCs/>
          <w:sz w:val="24"/>
          <w:szCs w:val="24"/>
        </w:rPr>
        <w:t>6</w:t>
      </w:r>
      <w:r w:rsidR="001B6404">
        <w:rPr>
          <w:rFonts w:cs="Times New Roman"/>
          <w:b/>
          <w:bCs/>
          <w:sz w:val="24"/>
          <w:szCs w:val="24"/>
          <w:lang w:val="sr-Cyrl-CS"/>
        </w:rPr>
        <w:t xml:space="preserve">. </w:t>
      </w:r>
      <w:bookmarkStart w:id="23" w:name="_Toc351143959"/>
      <w:r w:rsidR="00483B21" w:rsidRPr="00F243BC">
        <w:rPr>
          <w:rFonts w:cs="Times New Roman"/>
          <w:b/>
          <w:bCs/>
          <w:sz w:val="24"/>
          <w:szCs w:val="24"/>
          <w:lang w:val="sr-Latn-CS"/>
        </w:rPr>
        <w:t>ПОДАЦИ О СРЕДСТВИМА РАДА</w:t>
      </w:r>
      <w:bookmarkEnd w:id="23"/>
    </w:p>
    <w:p w:rsidR="001C335A" w:rsidRDefault="001C335A" w:rsidP="004327E2">
      <w:pPr>
        <w:spacing w:after="0"/>
        <w:jc w:val="both"/>
        <w:rPr>
          <w:rFonts w:cs="Times New Roman"/>
          <w:lang w:val="ru-RU"/>
        </w:rPr>
      </w:pPr>
    </w:p>
    <w:p w:rsidR="004327E2" w:rsidRPr="00254A9F" w:rsidRDefault="00576F1A" w:rsidP="004327E2">
      <w:pPr>
        <w:spacing w:after="0"/>
        <w:jc w:val="both"/>
        <w:rPr>
          <w:rFonts w:cs="Times New Roman"/>
          <w:lang w:val="ru-RU"/>
        </w:rPr>
      </w:pPr>
      <w:r w:rsidRPr="00254A9F">
        <w:rPr>
          <w:rFonts w:cs="Times New Roman"/>
          <w:lang w:val="ru-RU"/>
        </w:rPr>
        <w:t xml:space="preserve">Школа је обезбедила адекватне просторне услове за реализацију наставе на студијским програмима струковних студија у укупној површини од </w:t>
      </w:r>
      <w:r w:rsidR="001C335A">
        <w:rPr>
          <w:rFonts w:cs="Times New Roman"/>
          <w:lang w:val="ru-RU"/>
        </w:rPr>
        <w:t>2.663,39</w:t>
      </w:r>
      <w:r w:rsidRPr="00254A9F">
        <w:rPr>
          <w:rFonts w:cs="Times New Roman"/>
          <w:lang w:val="ru-RU"/>
        </w:rPr>
        <w:t xml:space="preserve"> m</w:t>
      </w:r>
      <w:r w:rsidRPr="00254A9F">
        <w:rPr>
          <w:rFonts w:cs="Times New Roman"/>
          <w:vertAlign w:val="superscript"/>
          <w:lang w:val="ru-RU"/>
        </w:rPr>
        <w:t>2</w:t>
      </w:r>
      <w:r w:rsidRPr="00254A9F">
        <w:rPr>
          <w:rFonts w:cs="Times New Roman"/>
          <w:lang w:val="ru-RU"/>
        </w:rPr>
        <w:t>.</w:t>
      </w:r>
      <w:r w:rsidR="004327E2" w:rsidRPr="00254A9F">
        <w:rPr>
          <w:rFonts w:cs="Times New Roman"/>
          <w:lang w:val="ru-RU"/>
        </w:rPr>
        <w:t xml:space="preserve"> Школа </w:t>
      </w:r>
      <w:r w:rsidR="006E3D0F" w:rsidRPr="00254A9F">
        <w:rPr>
          <w:rFonts w:cs="Times New Roman"/>
          <w:lang w:val="ru-RU"/>
        </w:rPr>
        <w:t xml:space="preserve">располаже са </w:t>
      </w:r>
      <w:r w:rsidR="001C335A">
        <w:rPr>
          <w:rFonts w:cs="Times New Roman"/>
          <w:lang w:val="ru-RU"/>
        </w:rPr>
        <w:t>19</w:t>
      </w:r>
      <w:r w:rsidR="004327E2" w:rsidRPr="00254A9F">
        <w:rPr>
          <w:rFonts w:cs="Times New Roman"/>
          <w:lang w:val="ru-RU"/>
        </w:rPr>
        <w:t xml:space="preserve"> слушаониц</w:t>
      </w:r>
      <w:r w:rsidR="001C335A">
        <w:rPr>
          <w:rFonts w:cs="Times New Roman"/>
          <w:lang w:val="ru-RU"/>
        </w:rPr>
        <w:t>а, учионица, 13 вежбаоница</w:t>
      </w:r>
      <w:r w:rsidR="004327E2" w:rsidRPr="00254A9F">
        <w:rPr>
          <w:rFonts w:cs="Times New Roman"/>
          <w:lang w:val="ru-RU"/>
        </w:rPr>
        <w:t>,</w:t>
      </w:r>
      <w:r w:rsidR="001C335A">
        <w:rPr>
          <w:rFonts w:cs="Times New Roman"/>
          <w:lang w:val="ru-RU"/>
        </w:rPr>
        <w:t xml:space="preserve">1 компјутерском лабораторијом, 1 радионицом, 1 билиотеком, 1 читаоницом, 2 сале, 2 компјутерске  учионице. </w:t>
      </w:r>
      <w:r w:rsidR="00E65A10">
        <w:rPr>
          <w:rFonts w:cs="Times New Roman"/>
          <w:lang w:val="ru-RU"/>
        </w:rPr>
        <w:t xml:space="preserve">Школа располаже са 54 РС рачунара, 4 преносна рачунара, 4 пројектора-видео бимова, 3 ласерска штампача, 1 скенер, 1 фотокопир-штампач. </w:t>
      </w:r>
      <w:r w:rsidR="004327E2" w:rsidRPr="00254A9F">
        <w:rPr>
          <w:rFonts w:cs="Times New Roman"/>
          <w:lang w:val="ru-RU"/>
        </w:rPr>
        <w:t>Учионице су опремљене савременим наставним средствима, а у настави се користе и савремена учила (</w:t>
      </w:r>
      <w:r w:rsidR="00D54CF3" w:rsidRPr="00254A9F">
        <w:rPr>
          <w:rFonts w:cs="Times New Roman"/>
          <w:lang w:val="ru-RU"/>
        </w:rPr>
        <w:t xml:space="preserve">интерактивне табле, </w:t>
      </w:r>
      <w:r w:rsidR="004327E2" w:rsidRPr="00254A9F">
        <w:rPr>
          <w:rFonts w:cs="Times New Roman"/>
          <w:lang w:val="ru-RU"/>
        </w:rPr>
        <w:t>рачунари и видео-бим, графоскоп).</w:t>
      </w:r>
      <w:r w:rsidR="00DB666A" w:rsidRPr="00254A9F">
        <w:rPr>
          <w:rFonts w:cs="Times New Roman"/>
        </w:rPr>
        <w:t xml:space="preserve"> </w:t>
      </w:r>
      <w:r w:rsidR="004327E2" w:rsidRPr="00254A9F">
        <w:rPr>
          <w:rFonts w:cs="Times New Roman"/>
          <w:lang w:val="ru-RU"/>
        </w:rPr>
        <w:t>За рад студентс</w:t>
      </w:r>
      <w:r w:rsidR="00E65A10">
        <w:rPr>
          <w:rFonts w:cs="Times New Roman"/>
          <w:lang w:val="ru-RU"/>
        </w:rPr>
        <w:t>ке службе Школа располаже са једном</w:t>
      </w:r>
      <w:r w:rsidR="004327E2" w:rsidRPr="00254A9F">
        <w:rPr>
          <w:rFonts w:cs="Times New Roman"/>
          <w:lang w:val="ru-RU"/>
        </w:rPr>
        <w:t xml:space="preserve"> просториј</w:t>
      </w:r>
      <w:r w:rsidR="00E65A10">
        <w:rPr>
          <w:rFonts w:cs="Times New Roman"/>
          <w:lang w:val="ru-RU"/>
        </w:rPr>
        <w:t>ом</w:t>
      </w:r>
      <w:r w:rsidR="004327E2" w:rsidRPr="00254A9F">
        <w:rPr>
          <w:rFonts w:cs="Times New Roman"/>
          <w:lang w:val="ru-RU"/>
        </w:rPr>
        <w:t xml:space="preserve"> (</w:t>
      </w:r>
      <w:r w:rsidR="00E65A10">
        <w:rPr>
          <w:rFonts w:cs="Times New Roman"/>
          <w:lang w:val="ru-RU"/>
        </w:rPr>
        <w:t>17,06</w:t>
      </w:r>
      <w:r w:rsidR="004327E2" w:rsidRPr="00254A9F">
        <w:rPr>
          <w:rFonts w:cs="Times New Roman"/>
          <w:lang w:val="ru-RU"/>
        </w:rPr>
        <w:t xml:space="preserve"> m</w:t>
      </w:r>
      <w:r w:rsidR="004327E2" w:rsidRPr="00254A9F">
        <w:rPr>
          <w:rFonts w:cs="Times New Roman"/>
          <w:vertAlign w:val="superscript"/>
          <w:lang w:val="ru-RU"/>
        </w:rPr>
        <w:t>2</w:t>
      </w:r>
      <w:r w:rsidR="004327E2" w:rsidRPr="00254A9F">
        <w:rPr>
          <w:rFonts w:cs="Times New Roman"/>
          <w:lang w:val="ru-RU"/>
        </w:rPr>
        <w:t>) кој</w:t>
      </w:r>
      <w:r w:rsidR="00E65A10">
        <w:rPr>
          <w:rFonts w:cs="Times New Roman"/>
          <w:lang w:val="ru-RU"/>
        </w:rPr>
        <w:t>а</w:t>
      </w:r>
      <w:r w:rsidR="004327E2" w:rsidRPr="00254A9F">
        <w:rPr>
          <w:rFonts w:cs="Times New Roman"/>
          <w:lang w:val="ru-RU"/>
        </w:rPr>
        <w:t xml:space="preserve"> </w:t>
      </w:r>
      <w:r w:rsidR="00E65A10">
        <w:rPr>
          <w:rFonts w:cs="Times New Roman"/>
          <w:lang w:val="ru-RU"/>
        </w:rPr>
        <w:t>је</w:t>
      </w:r>
      <w:r w:rsidR="004327E2" w:rsidRPr="00254A9F">
        <w:rPr>
          <w:rFonts w:cs="Times New Roman"/>
          <w:lang w:val="ru-RU"/>
        </w:rPr>
        <w:t xml:space="preserve"> опремљен</w:t>
      </w:r>
      <w:r w:rsidR="00E65A10">
        <w:rPr>
          <w:rFonts w:cs="Times New Roman"/>
          <w:lang w:val="ru-RU"/>
        </w:rPr>
        <w:t>а</w:t>
      </w:r>
      <w:r w:rsidR="004327E2" w:rsidRPr="00254A9F">
        <w:rPr>
          <w:rFonts w:cs="Times New Roman"/>
          <w:lang w:val="ru-RU"/>
        </w:rPr>
        <w:t xml:space="preserve">  потребном опремом.</w:t>
      </w:r>
    </w:p>
    <w:p w:rsidR="004327E2" w:rsidRPr="00254A9F" w:rsidRDefault="00D54CF3" w:rsidP="004327E2">
      <w:pPr>
        <w:spacing w:after="0"/>
        <w:rPr>
          <w:rFonts w:cs="Times New Roman"/>
          <w:lang w:val="ru-RU"/>
        </w:rPr>
      </w:pPr>
      <w:r w:rsidRPr="00254A9F">
        <w:rPr>
          <w:rFonts w:cs="Times New Roman"/>
          <w:lang w:val="ru-RU"/>
        </w:rPr>
        <w:t>Пословни простор Ш</w:t>
      </w:r>
      <w:r w:rsidR="00651DB4" w:rsidRPr="00254A9F">
        <w:rPr>
          <w:rFonts w:cs="Times New Roman"/>
          <w:lang w:val="ru-RU"/>
        </w:rPr>
        <w:t>коле:</w:t>
      </w:r>
    </w:p>
    <w:p w:rsidR="004327E2" w:rsidRPr="00F73BFD" w:rsidRDefault="004327E2" w:rsidP="004327E2">
      <w:pPr>
        <w:spacing w:after="0"/>
        <w:rPr>
          <w:rFonts w:cs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53"/>
        <w:gridCol w:w="4799"/>
        <w:gridCol w:w="1360"/>
        <w:gridCol w:w="3651"/>
      </w:tblGrid>
      <w:tr w:rsidR="00576F1A" w:rsidRPr="00F243BC">
        <w:tc>
          <w:tcPr>
            <w:tcW w:w="453" w:type="dxa"/>
            <w:shd w:val="clear" w:color="auto" w:fill="auto"/>
          </w:tcPr>
          <w:p w:rsidR="00576F1A" w:rsidRPr="00F243BC" w:rsidRDefault="00576F1A" w:rsidP="001434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  <w:lang w:val="sr-Cyrl-CS"/>
              </w:rPr>
            </w:pPr>
            <w:r w:rsidRPr="00F243BC">
              <w:rPr>
                <w:rFonts w:cs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799" w:type="dxa"/>
            <w:shd w:val="clear" w:color="auto" w:fill="auto"/>
          </w:tcPr>
          <w:p w:rsidR="00576F1A" w:rsidRPr="00F243BC" w:rsidRDefault="00576F1A" w:rsidP="001434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  <w:lang w:val="sr-Cyrl-CS"/>
              </w:rPr>
            </w:pPr>
            <w:r w:rsidRPr="00F243BC">
              <w:rPr>
                <w:rFonts w:cs="Times New Roman"/>
                <w:sz w:val="24"/>
                <w:szCs w:val="24"/>
                <w:lang w:val="sr-Cyrl-CS"/>
              </w:rPr>
              <w:t>Објекат</w:t>
            </w:r>
          </w:p>
        </w:tc>
        <w:tc>
          <w:tcPr>
            <w:tcW w:w="1360" w:type="dxa"/>
            <w:shd w:val="clear" w:color="auto" w:fill="auto"/>
          </w:tcPr>
          <w:p w:rsidR="00576F1A" w:rsidRPr="00F243BC" w:rsidRDefault="00576F1A" w:rsidP="001434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  <w:lang w:val="sr-Cyrl-CS"/>
              </w:rPr>
            </w:pPr>
            <w:r w:rsidRPr="00F243BC">
              <w:rPr>
                <w:rFonts w:cs="Times New Roman"/>
                <w:sz w:val="24"/>
                <w:szCs w:val="24"/>
                <w:lang w:val="sr-Cyrl-CS"/>
              </w:rPr>
              <w:t xml:space="preserve">Површна </w:t>
            </w:r>
            <w:r w:rsidRPr="00F243BC">
              <w:rPr>
                <w:rFonts w:cs="Times New Roman"/>
                <w:sz w:val="24"/>
                <w:szCs w:val="24"/>
              </w:rPr>
              <w:t>m</w:t>
            </w:r>
            <w:r w:rsidRPr="00F243BC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576F1A" w:rsidRPr="00F243BC" w:rsidRDefault="00576F1A" w:rsidP="001434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  <w:lang w:val="sr-Cyrl-CS"/>
              </w:rPr>
            </w:pPr>
            <w:r w:rsidRPr="00F243BC">
              <w:rPr>
                <w:rFonts w:cs="Times New Roman"/>
                <w:sz w:val="24"/>
                <w:szCs w:val="24"/>
                <w:lang w:val="sr-Cyrl-CS"/>
              </w:rPr>
              <w:t>адреса</w:t>
            </w:r>
          </w:p>
        </w:tc>
      </w:tr>
      <w:tr w:rsidR="00576F1A" w:rsidRPr="00F243BC">
        <w:tc>
          <w:tcPr>
            <w:tcW w:w="453" w:type="dxa"/>
            <w:shd w:val="clear" w:color="auto" w:fill="auto"/>
          </w:tcPr>
          <w:p w:rsidR="00576F1A" w:rsidRPr="00F243BC" w:rsidRDefault="00576F1A" w:rsidP="005F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sr-Cyrl-CS"/>
              </w:rPr>
            </w:pPr>
            <w:r w:rsidRPr="00F243BC">
              <w:rPr>
                <w:rFonts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799" w:type="dxa"/>
            <w:shd w:val="clear" w:color="auto" w:fill="auto"/>
          </w:tcPr>
          <w:p w:rsidR="007B2DE1" w:rsidRDefault="00576F1A" w:rsidP="005F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sr-Cyrl-CS"/>
              </w:rPr>
            </w:pPr>
            <w:r w:rsidRPr="00F243BC">
              <w:rPr>
                <w:rFonts w:cs="Times New Roman"/>
                <w:sz w:val="24"/>
                <w:szCs w:val="24"/>
                <w:lang w:val="sr-Cyrl-CS"/>
              </w:rPr>
              <w:t>Зграда</w:t>
            </w:r>
            <w:r w:rsidR="009C3CDB">
              <w:rPr>
                <w:rFonts w:cs="Times New Roman"/>
                <w:sz w:val="24"/>
                <w:szCs w:val="24"/>
                <w:lang w:val="sr-Cyrl-CS"/>
              </w:rPr>
              <w:t xml:space="preserve"> </w:t>
            </w:r>
            <w:r w:rsidR="007B2DE1">
              <w:rPr>
                <w:rFonts w:cs="Times New Roman"/>
                <w:sz w:val="24"/>
                <w:szCs w:val="24"/>
                <w:lang w:val="sr-Cyrl-CS"/>
              </w:rPr>
              <w:t>–</w:t>
            </w:r>
            <w:r w:rsidR="007B2DE1">
              <w:rPr>
                <w:rFonts w:cs="Times New Roman"/>
                <w:sz w:val="24"/>
                <w:szCs w:val="24"/>
                <w:lang/>
              </w:rPr>
              <w:t xml:space="preserve"> пословни </w:t>
            </w:r>
            <w:r w:rsidR="007B2DE1">
              <w:rPr>
                <w:rFonts w:cs="Times New Roman"/>
                <w:sz w:val="24"/>
                <w:szCs w:val="24"/>
                <w:lang/>
              </w:rPr>
              <w:t>простор</w:t>
            </w:r>
            <w:r w:rsidR="0009485A">
              <w:rPr>
                <w:rFonts w:cs="Times New Roman"/>
                <w:sz w:val="24"/>
                <w:szCs w:val="24"/>
                <w:lang/>
              </w:rPr>
              <w:t>, закуп</w:t>
            </w:r>
            <w:r w:rsidR="007B2DE1">
              <w:rPr>
                <w:rFonts w:cs="Times New Roman"/>
                <w:sz w:val="24"/>
                <w:szCs w:val="24"/>
                <w:lang/>
              </w:rPr>
              <w:t xml:space="preserve"> </w:t>
            </w:r>
            <w:r w:rsidR="009C3CDB">
              <w:rPr>
                <w:rFonts w:cs="Times New Roman"/>
                <w:sz w:val="24"/>
                <w:szCs w:val="24"/>
                <w:lang w:val="sr-Cyrl-CS"/>
              </w:rPr>
              <w:t xml:space="preserve"> </w:t>
            </w:r>
          </w:p>
          <w:p w:rsidR="00576F1A" w:rsidRPr="00F243BC" w:rsidRDefault="00576F1A" w:rsidP="005F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0" w:type="dxa"/>
            <w:shd w:val="clear" w:color="auto" w:fill="auto"/>
          </w:tcPr>
          <w:p w:rsidR="00576F1A" w:rsidRPr="00F243BC" w:rsidRDefault="009C3CDB" w:rsidP="0009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2</w:t>
            </w:r>
            <w:r w:rsidR="0009485A">
              <w:rPr>
                <w:rFonts w:cs="Times New Roman"/>
                <w:sz w:val="24"/>
                <w:szCs w:val="24"/>
                <w:lang w:val="sr-Cyrl-CS"/>
              </w:rPr>
              <w:t>.663,39</w:t>
            </w:r>
          </w:p>
        </w:tc>
        <w:tc>
          <w:tcPr>
            <w:tcW w:w="3651" w:type="dxa"/>
            <w:shd w:val="clear" w:color="auto" w:fill="auto"/>
          </w:tcPr>
          <w:p w:rsidR="003330F3" w:rsidRDefault="0009485A" w:rsidP="005F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Нови Сад</w:t>
            </w:r>
            <w:r w:rsidR="00576F1A" w:rsidRPr="00F243BC">
              <w:rPr>
                <w:rFonts w:cs="Times New Roman"/>
                <w:sz w:val="24"/>
                <w:szCs w:val="24"/>
                <w:lang w:val="sr-Cyrl-CS"/>
              </w:rPr>
              <w:t xml:space="preserve">, </w:t>
            </w:r>
          </w:p>
          <w:p w:rsidR="00576F1A" w:rsidRPr="00F243BC" w:rsidRDefault="00576F1A" w:rsidP="0009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sr-Cyrl-CS"/>
              </w:rPr>
            </w:pPr>
            <w:r w:rsidRPr="00F243BC">
              <w:rPr>
                <w:rFonts w:cs="Times New Roman"/>
                <w:sz w:val="24"/>
                <w:szCs w:val="24"/>
                <w:lang w:val="sr-Cyrl-CS"/>
              </w:rPr>
              <w:t>М</w:t>
            </w:r>
            <w:r w:rsidR="0009485A">
              <w:rPr>
                <w:rFonts w:cs="Times New Roman"/>
                <w:sz w:val="24"/>
                <w:szCs w:val="24"/>
                <w:lang w:val="sr-Cyrl-CS"/>
              </w:rPr>
              <w:t>одене 5</w:t>
            </w:r>
          </w:p>
        </w:tc>
      </w:tr>
    </w:tbl>
    <w:p w:rsidR="00B56FE4" w:rsidRPr="00F243BC" w:rsidRDefault="00B56FE4" w:rsidP="005F5618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</w:p>
    <w:p w:rsidR="008C7B1C" w:rsidRDefault="00E8771E" w:rsidP="001B6404">
      <w:pPr>
        <w:pStyle w:val="ListParagraph"/>
        <w:spacing w:after="0"/>
        <w:ind w:left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24" w:name="_Toc351143960"/>
      <w:r>
        <w:rPr>
          <w:rFonts w:cs="Times New Roman"/>
          <w:b/>
          <w:bCs/>
          <w:sz w:val="24"/>
          <w:szCs w:val="24"/>
          <w:lang w:val="sr-Cyrl-CS"/>
        </w:rPr>
        <w:t>1</w:t>
      </w:r>
      <w:r w:rsidR="00353FCD">
        <w:rPr>
          <w:rFonts w:cs="Times New Roman"/>
          <w:b/>
          <w:bCs/>
          <w:sz w:val="24"/>
          <w:szCs w:val="24"/>
        </w:rPr>
        <w:t>7</w:t>
      </w:r>
      <w:r w:rsidR="003414B0">
        <w:rPr>
          <w:rFonts w:cs="Times New Roman"/>
          <w:b/>
          <w:bCs/>
          <w:sz w:val="24"/>
          <w:szCs w:val="24"/>
          <w:lang w:val="sr-Cyrl-CS"/>
        </w:rPr>
        <w:t xml:space="preserve">. </w:t>
      </w:r>
      <w:r w:rsidR="00483B21" w:rsidRPr="00F243BC">
        <w:rPr>
          <w:rFonts w:cs="Times New Roman"/>
          <w:b/>
          <w:bCs/>
          <w:sz w:val="24"/>
          <w:szCs w:val="24"/>
          <w:lang w:val="sr-Latn-CS"/>
        </w:rPr>
        <w:t>ЧУВАЊЕ НОСАЧА ИНФОРМАЦИЈА</w:t>
      </w:r>
      <w:bookmarkEnd w:id="24"/>
    </w:p>
    <w:p w:rsidR="00F243BC" w:rsidRPr="00F243BC" w:rsidRDefault="00F243BC" w:rsidP="00F243BC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Latn-CS"/>
        </w:rPr>
      </w:pPr>
    </w:p>
    <w:p w:rsidR="008C7B1C" w:rsidRPr="00254A9F" w:rsidRDefault="004E5171" w:rsidP="00031A06">
      <w:pPr>
        <w:spacing w:after="0"/>
        <w:jc w:val="both"/>
        <w:rPr>
          <w:rFonts w:cs="Times New Roman"/>
          <w:lang/>
        </w:rPr>
      </w:pPr>
      <w:r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настале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раду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вези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радом</w:t>
      </w:r>
      <w:r w:rsidR="008C7B1C" w:rsidRPr="00254A9F">
        <w:rPr>
          <w:rFonts w:cs="Times New Roman"/>
          <w:lang w:val="it-IT"/>
        </w:rPr>
        <w:t xml:space="preserve"> </w:t>
      </w:r>
      <w:r w:rsidR="001C412E" w:rsidRPr="00254A9F">
        <w:rPr>
          <w:rFonts w:cs="Times New Roman"/>
          <w:lang w:val="sr-Latn-CS"/>
        </w:rPr>
        <w:t>Школ</w:t>
      </w:r>
      <w:r w:rsidR="001C412E" w:rsidRPr="00254A9F">
        <w:rPr>
          <w:rFonts w:cs="Times New Roman"/>
          <w:lang w:val="sr-Cyrl-CS"/>
        </w:rPr>
        <w:t>е</w:t>
      </w:r>
      <w:r w:rsidR="001C412E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чувају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папирној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форми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налазе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архиви</w:t>
      </w:r>
      <w:r w:rsidR="008C7B1C" w:rsidRPr="00254A9F">
        <w:rPr>
          <w:rFonts w:cs="Times New Roman"/>
          <w:lang w:val="it-IT"/>
        </w:rPr>
        <w:t xml:space="preserve">, </w:t>
      </w:r>
      <w:r w:rsidR="00D06626">
        <w:rPr>
          <w:rFonts w:cs="Times New Roman"/>
          <w:lang/>
        </w:rPr>
        <w:t>с</w:t>
      </w:r>
      <w:r w:rsidRPr="00254A9F">
        <w:rPr>
          <w:rFonts w:cs="Times New Roman"/>
          <w:lang w:val="it-IT"/>
        </w:rPr>
        <w:t>тудентској</w:t>
      </w:r>
      <w:r w:rsidR="008C7B1C" w:rsidRPr="00254A9F">
        <w:rPr>
          <w:rFonts w:cs="Times New Roman"/>
          <w:lang w:val="it-IT"/>
        </w:rPr>
        <w:t xml:space="preserve"> </w:t>
      </w:r>
      <w:r w:rsidR="00777991" w:rsidRPr="00254A9F">
        <w:rPr>
          <w:rFonts w:cs="Times New Roman"/>
          <w:lang w:val="it-IT"/>
        </w:rPr>
        <w:t>служб</w:t>
      </w:r>
      <w:r w:rsidR="00912A55" w:rsidRPr="00254A9F">
        <w:rPr>
          <w:rFonts w:cs="Times New Roman"/>
          <w:lang w:val="it-IT"/>
        </w:rPr>
        <w:t>и</w:t>
      </w:r>
      <w:r w:rsidR="001C412E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библиотеци</w:t>
      </w:r>
      <w:r w:rsidR="008C7B1C" w:rsidRPr="00254A9F">
        <w:rPr>
          <w:rFonts w:cs="Times New Roman"/>
          <w:lang w:val="it-IT"/>
        </w:rPr>
        <w:t xml:space="preserve"> </w:t>
      </w:r>
      <w:r w:rsidR="001C412E" w:rsidRPr="00254A9F">
        <w:rPr>
          <w:rFonts w:cs="Times New Roman"/>
          <w:lang w:val="sr-Latn-CS"/>
        </w:rPr>
        <w:t>Школ</w:t>
      </w:r>
      <w:r w:rsidR="001C412E" w:rsidRPr="00254A9F">
        <w:rPr>
          <w:rFonts w:cs="Times New Roman"/>
          <w:lang w:val="sr-Cyrl-CS"/>
        </w:rPr>
        <w:t>е</w:t>
      </w:r>
      <w:r w:rsidR="008C7B1C" w:rsidRPr="00254A9F">
        <w:rPr>
          <w:rFonts w:cs="Times New Roman"/>
          <w:lang w:val="it-IT"/>
        </w:rPr>
        <w:t xml:space="preserve">. </w:t>
      </w:r>
      <w:r w:rsidR="00C50594" w:rsidRPr="00254A9F">
        <w:rPr>
          <w:rFonts w:cs="Times New Roman"/>
          <w:lang/>
        </w:rPr>
        <w:t xml:space="preserve">Све информације се чувају </w:t>
      </w:r>
      <w:r w:rsidR="00EA3AFD" w:rsidRPr="00254A9F">
        <w:rPr>
          <w:rFonts w:cs="Times New Roman"/>
          <w:lang w:val="sr-Cyrl-CS"/>
        </w:rPr>
        <w:t>у складу са</w:t>
      </w:r>
      <w:r w:rsidR="00C50594" w:rsidRPr="00254A9F">
        <w:rPr>
          <w:rFonts w:cs="Times New Roman"/>
          <w:lang/>
        </w:rPr>
        <w:t xml:space="preserve"> законским актима и другим прописима.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="003E4769">
        <w:rPr>
          <w:rFonts w:cs="Times New Roman"/>
          <w:lang/>
        </w:rPr>
        <w:t>и</w:t>
      </w:r>
      <w:r w:rsidRPr="00254A9F">
        <w:rPr>
          <w:rFonts w:cs="Times New Roman"/>
          <w:lang w:val="it-IT"/>
        </w:rPr>
        <w:t>нтернет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презентацији</w:t>
      </w:r>
      <w:r w:rsidR="008C7B1C" w:rsidRPr="00254A9F">
        <w:rPr>
          <w:rFonts w:cs="Times New Roman"/>
          <w:lang w:val="it-IT"/>
        </w:rPr>
        <w:t xml:space="preserve"> </w:t>
      </w:r>
      <w:r w:rsidR="001C412E" w:rsidRPr="00254A9F">
        <w:rPr>
          <w:rFonts w:cs="Times New Roman"/>
          <w:lang w:val="sr-Latn-CS"/>
        </w:rPr>
        <w:t>Школ</w:t>
      </w:r>
      <w:r w:rsidR="001C412E" w:rsidRPr="00254A9F">
        <w:rPr>
          <w:rFonts w:cs="Times New Roman"/>
          <w:lang w:val="sr-Cyrl-CS"/>
        </w:rPr>
        <w:t>е</w:t>
      </w:r>
      <w:r w:rsidR="001C412E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објављују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настале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раду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вези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радом</w:t>
      </w:r>
      <w:r w:rsidR="008C7B1C" w:rsidRPr="00254A9F">
        <w:rPr>
          <w:rFonts w:cs="Times New Roman"/>
          <w:lang w:val="it-IT"/>
        </w:rPr>
        <w:t xml:space="preserve">  </w:t>
      </w:r>
      <w:r w:rsidR="001C412E" w:rsidRPr="00254A9F">
        <w:rPr>
          <w:rFonts w:cs="Times New Roman"/>
          <w:lang w:val="sr-Latn-CS"/>
        </w:rPr>
        <w:t>Школ</w:t>
      </w:r>
      <w:r w:rsidR="001C412E" w:rsidRPr="00254A9F">
        <w:rPr>
          <w:rFonts w:cs="Times New Roman"/>
          <w:lang w:val="sr-Cyrl-CS"/>
        </w:rPr>
        <w:t>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чија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садржина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могла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имати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значај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јавни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интерес</w:t>
      </w:r>
      <w:r w:rsidR="00777991" w:rsidRPr="00254A9F">
        <w:rPr>
          <w:rFonts w:cs="Times New Roman"/>
          <w:lang w:val="it-IT"/>
        </w:rPr>
        <w:t>.</w:t>
      </w:r>
      <w:r w:rsidR="00777991" w:rsidRPr="00254A9F">
        <w:rPr>
          <w:rFonts w:cs="Times New Roman"/>
          <w:lang/>
        </w:rPr>
        <w:t xml:space="preserve"> Информације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сајту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остају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њихова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примена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актуелност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после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тога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архивирају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бази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података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сајта</w:t>
      </w:r>
      <w:r w:rsidR="008C7B1C" w:rsidRPr="00254A9F">
        <w:rPr>
          <w:rFonts w:cs="Times New Roman"/>
          <w:lang w:val="it-IT"/>
        </w:rPr>
        <w:t xml:space="preserve"> </w:t>
      </w:r>
      <w:r w:rsidR="001C412E" w:rsidRPr="00254A9F">
        <w:rPr>
          <w:rFonts w:cs="Times New Roman"/>
          <w:lang w:val="sr-Latn-CS"/>
        </w:rPr>
        <w:lastRenderedPageBreak/>
        <w:t>Школ</w:t>
      </w:r>
      <w:r w:rsidR="001C412E" w:rsidRPr="00254A9F">
        <w:rPr>
          <w:rFonts w:cs="Times New Roman"/>
          <w:lang w:val="sr-Cyrl-CS"/>
        </w:rPr>
        <w:t>е</w:t>
      </w:r>
      <w:r w:rsidR="001C412E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потреби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користе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Сајт</w:t>
      </w:r>
      <w:r w:rsidR="008C7B1C" w:rsidRPr="00254A9F">
        <w:rPr>
          <w:rFonts w:cs="Times New Roman"/>
          <w:lang w:val="it-IT"/>
        </w:rPr>
        <w:t xml:space="preserve"> </w:t>
      </w:r>
      <w:r w:rsidR="001C412E" w:rsidRPr="00254A9F">
        <w:rPr>
          <w:rFonts w:cs="Times New Roman"/>
          <w:lang w:val="sr-Latn-CS"/>
        </w:rPr>
        <w:t>Школ</w:t>
      </w:r>
      <w:r w:rsidR="001C412E" w:rsidRPr="00254A9F">
        <w:rPr>
          <w:rFonts w:cs="Times New Roman"/>
          <w:lang w:val="sr-Cyrl-CS"/>
        </w:rPr>
        <w:t>е</w:t>
      </w:r>
      <w:r w:rsidR="001C412E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редовно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одржава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ажурира</w:t>
      </w:r>
      <w:r w:rsidR="008C7B1C" w:rsidRPr="00254A9F">
        <w:rPr>
          <w:rFonts w:cs="Times New Roman"/>
          <w:lang w:val="it-IT"/>
        </w:rPr>
        <w:t xml:space="preserve"> </w:t>
      </w:r>
      <w:r w:rsidR="003E4769">
        <w:rPr>
          <w:rFonts w:cs="Times New Roman"/>
          <w:lang/>
        </w:rPr>
        <w:t>Миња Танасковић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Рачунари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налазе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електронској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форми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чувају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уз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примену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одговарајућих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мера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заштите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оквиру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архиве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подаци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чувају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унутар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просторија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обезбеђеним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орманима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регистраторима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оквиру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библиотеке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="00D06626">
        <w:rPr>
          <w:rFonts w:cs="Times New Roman"/>
          <w:lang/>
        </w:rPr>
        <w:t>с</w:t>
      </w:r>
      <w:r w:rsidRPr="00254A9F">
        <w:rPr>
          <w:rFonts w:cs="Times New Roman"/>
          <w:lang w:val="it-IT"/>
        </w:rPr>
        <w:t>тудентске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службе</w:t>
      </w:r>
      <w:r w:rsidR="008C7B1C" w:rsidRPr="00254A9F">
        <w:rPr>
          <w:rFonts w:cs="Times New Roman"/>
          <w:lang w:val="it-IT"/>
        </w:rPr>
        <w:t xml:space="preserve"> </w:t>
      </w:r>
      <w:r w:rsidR="00777991" w:rsidRPr="00254A9F">
        <w:rPr>
          <w:rFonts w:cs="Times New Roman"/>
          <w:lang/>
        </w:rPr>
        <w:t>Школе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подаци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чувају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обезбеђеним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просторијама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регистраторима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налазе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обезбеђеним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орманима</w:t>
      </w:r>
      <w:r w:rsidR="00642B52">
        <w:rPr>
          <w:rFonts w:cs="Times New Roman"/>
          <w:lang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електронској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бази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података</w:t>
      </w:r>
      <w:r w:rsidR="00642B52">
        <w:rPr>
          <w:rFonts w:cs="Times New Roman"/>
          <w:lang/>
        </w:rPr>
        <w:t xml:space="preserve">. </w:t>
      </w:r>
      <w:r w:rsidRPr="00254A9F">
        <w:rPr>
          <w:rFonts w:cs="Times New Roman"/>
          <w:lang w:val="it-IT"/>
        </w:rPr>
        <w:t>Рачунари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заштићени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вируса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врши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сигурносно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снимање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података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испуњени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услови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обезбеђено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чување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носача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</w:t>
      </w:r>
      <w:r w:rsidR="008C7B1C" w:rsidRPr="00254A9F">
        <w:rPr>
          <w:rFonts w:cs="Times New Roman"/>
          <w:lang w:val="it-IT"/>
        </w:rPr>
        <w:t>.</w:t>
      </w:r>
    </w:p>
    <w:p w:rsidR="00576F1A" w:rsidRPr="00B56FE4" w:rsidRDefault="00576F1A" w:rsidP="00576F1A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Cyrl-CS"/>
        </w:rPr>
      </w:pPr>
    </w:p>
    <w:p w:rsidR="008C7B1C" w:rsidRDefault="00353FCD" w:rsidP="003414B0">
      <w:pPr>
        <w:pStyle w:val="ListParagraph"/>
        <w:spacing w:after="0"/>
        <w:ind w:left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25" w:name="_Toc351143961"/>
      <w:r>
        <w:rPr>
          <w:rFonts w:cs="Times New Roman"/>
          <w:b/>
          <w:bCs/>
          <w:sz w:val="24"/>
          <w:szCs w:val="24"/>
          <w:lang w:val="sr-Cyrl-CS"/>
        </w:rPr>
        <w:t>1</w:t>
      </w:r>
      <w:r>
        <w:rPr>
          <w:rFonts w:cs="Times New Roman"/>
          <w:b/>
          <w:bCs/>
          <w:sz w:val="24"/>
          <w:szCs w:val="24"/>
        </w:rPr>
        <w:t>8</w:t>
      </w:r>
      <w:r w:rsidR="003414B0">
        <w:rPr>
          <w:rFonts w:cs="Times New Roman"/>
          <w:b/>
          <w:bCs/>
          <w:sz w:val="24"/>
          <w:szCs w:val="24"/>
          <w:lang w:val="sr-Cyrl-CS"/>
        </w:rPr>
        <w:t>.</w:t>
      </w:r>
      <w:r w:rsidR="008E4942">
        <w:rPr>
          <w:rFonts w:cs="Times New Roman"/>
          <w:b/>
          <w:bCs/>
          <w:sz w:val="24"/>
          <w:szCs w:val="24"/>
          <w:lang w:val="sr-Cyrl-CS"/>
        </w:rPr>
        <w:t xml:space="preserve"> </w:t>
      </w:r>
      <w:r w:rsidR="00483B21" w:rsidRPr="00F243BC">
        <w:rPr>
          <w:rFonts w:cs="Times New Roman"/>
          <w:b/>
          <w:bCs/>
          <w:sz w:val="24"/>
          <w:szCs w:val="24"/>
          <w:lang w:val="sr-Latn-CS"/>
        </w:rPr>
        <w:t>ВРСТЕ ИНФОРМАЦИЈА У ПОСЕДУ</w:t>
      </w:r>
      <w:bookmarkEnd w:id="25"/>
    </w:p>
    <w:p w:rsidR="00F243BC" w:rsidRPr="00F243BC" w:rsidRDefault="00F243BC" w:rsidP="00E86088">
      <w:pPr>
        <w:pStyle w:val="ListParagraph"/>
        <w:spacing w:after="0"/>
        <w:ind w:left="0"/>
        <w:jc w:val="both"/>
        <w:rPr>
          <w:rFonts w:cs="Times New Roman"/>
          <w:b/>
          <w:bCs/>
          <w:sz w:val="24"/>
          <w:szCs w:val="24"/>
          <w:lang w:val="sr-Latn-CS"/>
        </w:rPr>
      </w:pPr>
    </w:p>
    <w:p w:rsidR="008C7B1C" w:rsidRPr="00254A9F" w:rsidRDefault="00FF30C5" w:rsidP="00E86088">
      <w:pPr>
        <w:spacing w:after="0"/>
        <w:jc w:val="both"/>
        <w:rPr>
          <w:rFonts w:cs="Times New Roman"/>
          <w:lang/>
        </w:rPr>
      </w:pPr>
      <w:r w:rsidRPr="00254A9F">
        <w:rPr>
          <w:rFonts w:cs="Times New Roman"/>
          <w:lang w:val="sr-Latn-CS"/>
        </w:rPr>
        <w:t>Школ</w:t>
      </w:r>
      <w:r w:rsidRPr="00254A9F">
        <w:rPr>
          <w:rFonts w:cs="Times New Roman"/>
          <w:lang w:val="sr-Cyrl-CS"/>
        </w:rPr>
        <w:t>а</w:t>
      </w:r>
      <w:r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поседује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настале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раду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вези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са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радом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које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односе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активности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оквиру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надлежности</w:t>
      </w:r>
      <w:r w:rsidR="008C7B1C" w:rsidRPr="00254A9F">
        <w:rPr>
          <w:rFonts w:cs="Times New Roman"/>
          <w:lang w:val="it-IT"/>
        </w:rPr>
        <w:t xml:space="preserve">, </w:t>
      </w:r>
      <w:r w:rsidR="004E5171" w:rsidRPr="00254A9F">
        <w:rPr>
          <w:rFonts w:cs="Times New Roman"/>
          <w:lang w:val="it-IT"/>
        </w:rPr>
        <w:t>овлашћења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="004E5171" w:rsidRPr="00254A9F">
        <w:rPr>
          <w:rFonts w:cs="Times New Roman"/>
          <w:lang w:val="it-IT"/>
        </w:rPr>
        <w:t>обавеза</w:t>
      </w:r>
      <w:r w:rsidR="00B56FE4" w:rsidRPr="00254A9F">
        <w:rPr>
          <w:rFonts w:cs="Times New Roman"/>
          <w:lang/>
        </w:rPr>
        <w:t xml:space="preserve"> Школе</w:t>
      </w:r>
      <w:r w:rsidR="00E86088" w:rsidRPr="00254A9F">
        <w:rPr>
          <w:rFonts w:cs="Times New Roman"/>
          <w:lang/>
        </w:rPr>
        <w:t xml:space="preserve"> и то: </w:t>
      </w:r>
      <w:r w:rsidR="009C45FB">
        <w:rPr>
          <w:rFonts w:cs="Times New Roman"/>
          <w:lang/>
        </w:rPr>
        <w:t xml:space="preserve">о акредитацији установе, </w:t>
      </w:r>
      <w:r w:rsidR="00E86088" w:rsidRPr="00254A9F">
        <w:rPr>
          <w:rFonts w:cs="Times New Roman"/>
          <w:lang/>
        </w:rPr>
        <w:t>о</w:t>
      </w:r>
      <w:r w:rsidR="00777991" w:rsidRPr="00254A9F">
        <w:rPr>
          <w:rFonts w:cs="Times New Roman"/>
          <w:lang/>
        </w:rPr>
        <w:t xml:space="preserve"> студијским програмима, </w:t>
      </w:r>
      <w:r w:rsidR="0038682F" w:rsidRPr="00254A9F">
        <w:rPr>
          <w:rFonts w:cs="Times New Roman"/>
          <w:lang/>
        </w:rPr>
        <w:t>о спроведеним конкурсима за</w:t>
      </w:r>
      <w:r w:rsidR="009C45FB">
        <w:rPr>
          <w:rFonts w:cs="Times New Roman"/>
          <w:lang/>
        </w:rPr>
        <w:t xml:space="preserve"> избор у звања наставног особља, о  спроведеним конкурсима за за упис студената, </w:t>
      </w:r>
      <w:r w:rsidR="00777991" w:rsidRPr="00254A9F">
        <w:rPr>
          <w:rFonts w:cs="Times New Roman"/>
          <w:lang/>
        </w:rPr>
        <w:t>о уписаним студентима, о положеним испитима, о завршним радовима ст</w:t>
      </w:r>
      <w:r w:rsidR="0038682F" w:rsidRPr="00254A9F">
        <w:rPr>
          <w:rFonts w:cs="Times New Roman"/>
          <w:lang/>
        </w:rPr>
        <w:t>удената, о жалбама студената,  о рад</w:t>
      </w:r>
      <w:r w:rsidR="00777991" w:rsidRPr="00254A9F">
        <w:rPr>
          <w:rFonts w:cs="Times New Roman"/>
          <w:lang/>
        </w:rPr>
        <w:t xml:space="preserve">у органа Школе, о одлукама органа Школе, </w:t>
      </w:r>
      <w:r w:rsidR="009C45FB">
        <w:rPr>
          <w:rFonts w:cs="Times New Roman"/>
          <w:lang/>
        </w:rPr>
        <w:t xml:space="preserve">о закљученим уговорима, </w:t>
      </w:r>
      <w:r w:rsidR="00777991" w:rsidRPr="00254A9F">
        <w:rPr>
          <w:rFonts w:cs="Times New Roman"/>
          <w:lang/>
        </w:rPr>
        <w:t xml:space="preserve">о </w:t>
      </w:r>
      <w:r w:rsidR="0038682F" w:rsidRPr="00254A9F">
        <w:rPr>
          <w:rFonts w:cs="Times New Roman"/>
          <w:lang/>
        </w:rPr>
        <w:t>рачуноводственим документима и ф</w:t>
      </w:r>
      <w:r w:rsidR="00777991" w:rsidRPr="00254A9F">
        <w:rPr>
          <w:rFonts w:cs="Times New Roman"/>
          <w:lang/>
        </w:rPr>
        <w:t>и</w:t>
      </w:r>
      <w:r w:rsidR="00B56FE4" w:rsidRPr="00254A9F">
        <w:rPr>
          <w:rFonts w:cs="Times New Roman"/>
          <w:lang/>
        </w:rPr>
        <w:t>нансијски</w:t>
      </w:r>
      <w:r w:rsidR="0038682F" w:rsidRPr="00254A9F">
        <w:rPr>
          <w:rFonts w:cs="Times New Roman"/>
          <w:lang/>
        </w:rPr>
        <w:t>м извештајима</w:t>
      </w:r>
      <w:r w:rsidR="00E86088" w:rsidRPr="00254A9F">
        <w:rPr>
          <w:rFonts w:cs="Times New Roman"/>
          <w:lang/>
        </w:rPr>
        <w:t>.</w:t>
      </w:r>
      <w:r w:rsidR="0038682F" w:rsidRPr="00254A9F">
        <w:rPr>
          <w:rFonts w:cs="Times New Roman"/>
          <w:lang/>
        </w:rPr>
        <w:t xml:space="preserve"> </w:t>
      </w:r>
    </w:p>
    <w:p w:rsidR="00EA3AFD" w:rsidRPr="00F243BC" w:rsidRDefault="00EA3AFD" w:rsidP="00031A06">
      <w:pPr>
        <w:spacing w:after="0"/>
        <w:jc w:val="both"/>
        <w:rPr>
          <w:rFonts w:cs="Times New Roman"/>
          <w:sz w:val="24"/>
          <w:szCs w:val="24"/>
          <w:lang w:val="sr-Cyrl-CS"/>
        </w:rPr>
      </w:pPr>
    </w:p>
    <w:p w:rsidR="008C7B1C" w:rsidRDefault="00353FCD" w:rsidP="003414B0">
      <w:pPr>
        <w:pStyle w:val="ListParagraph"/>
        <w:spacing w:after="0"/>
        <w:ind w:left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26" w:name="_Toc351143962"/>
      <w:r>
        <w:rPr>
          <w:rFonts w:cs="Times New Roman"/>
          <w:b/>
          <w:bCs/>
          <w:sz w:val="24"/>
          <w:szCs w:val="24"/>
        </w:rPr>
        <w:t>19</w:t>
      </w:r>
      <w:r w:rsidR="003414B0">
        <w:rPr>
          <w:rFonts w:cs="Times New Roman"/>
          <w:b/>
          <w:bCs/>
          <w:sz w:val="24"/>
          <w:szCs w:val="24"/>
          <w:lang w:val="sr-Cyrl-CS"/>
        </w:rPr>
        <w:t xml:space="preserve">. </w:t>
      </w:r>
      <w:r w:rsidR="00483B21" w:rsidRPr="00F243BC">
        <w:rPr>
          <w:rFonts w:cs="Times New Roman"/>
          <w:b/>
          <w:bCs/>
          <w:sz w:val="24"/>
          <w:szCs w:val="24"/>
          <w:lang w:val="sr-Latn-CS"/>
        </w:rPr>
        <w:t>ПОДАЦИ О ВРСТАМА ИНФОРМАЦИЈА КОЈИМА ДРЖАВНИ ОРГАН ОМОГУЋАВА ПРИСТУП</w:t>
      </w:r>
      <w:bookmarkEnd w:id="26"/>
      <w:r w:rsidR="00483B21" w:rsidRPr="00F243BC">
        <w:rPr>
          <w:rFonts w:cs="Times New Roman"/>
          <w:b/>
          <w:bCs/>
          <w:sz w:val="24"/>
          <w:szCs w:val="24"/>
          <w:lang w:val="sr-Latn-CS"/>
        </w:rPr>
        <w:t xml:space="preserve"> </w:t>
      </w:r>
    </w:p>
    <w:p w:rsidR="00F243BC" w:rsidRPr="00F243BC" w:rsidRDefault="00F243BC" w:rsidP="00F243BC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Latn-CS"/>
        </w:rPr>
      </w:pPr>
    </w:p>
    <w:p w:rsidR="008C7B1C" w:rsidRDefault="004E5171" w:rsidP="0006141F">
      <w:pPr>
        <w:spacing w:after="0"/>
        <w:jc w:val="both"/>
        <w:rPr>
          <w:rFonts w:cs="Times New Roman"/>
          <w:sz w:val="24"/>
          <w:szCs w:val="24"/>
          <w:lang/>
        </w:rPr>
      </w:pPr>
      <w:r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којима</w:t>
      </w:r>
      <w:r w:rsidR="008C7B1C" w:rsidRPr="00254A9F">
        <w:rPr>
          <w:rFonts w:cs="Times New Roman"/>
          <w:lang w:val="it-IT"/>
        </w:rPr>
        <w:t xml:space="preserve"> </w:t>
      </w:r>
      <w:r w:rsidR="00FF30C5" w:rsidRPr="00254A9F">
        <w:rPr>
          <w:rFonts w:cs="Times New Roman"/>
          <w:lang w:val="sr-Latn-CS"/>
        </w:rPr>
        <w:t>Школ</w:t>
      </w:r>
      <w:r w:rsidR="00FF30C5" w:rsidRPr="00254A9F">
        <w:rPr>
          <w:rFonts w:cs="Times New Roman"/>
          <w:lang w:val="sr-Cyrl-CS"/>
        </w:rPr>
        <w:t>а</w:t>
      </w:r>
      <w:r w:rsidR="00FF30C5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располаже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настале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раду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вези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радом</w:t>
      </w:r>
      <w:r w:rsidR="008C7B1C" w:rsidRPr="00254A9F">
        <w:rPr>
          <w:rFonts w:cs="Times New Roman"/>
          <w:lang w:val="it-IT"/>
        </w:rPr>
        <w:t xml:space="preserve">, </w:t>
      </w:r>
      <w:r w:rsidR="00FF30C5" w:rsidRPr="00254A9F">
        <w:rPr>
          <w:rFonts w:cs="Times New Roman"/>
          <w:lang w:val="sr-Latn-CS"/>
        </w:rPr>
        <w:t>Школ</w:t>
      </w:r>
      <w:r w:rsidR="00FF30C5" w:rsidRPr="00254A9F">
        <w:rPr>
          <w:rFonts w:cs="Times New Roman"/>
          <w:lang w:val="sr-Cyrl-CS"/>
        </w:rPr>
        <w:t>а</w:t>
      </w:r>
      <w:r w:rsidR="00FF30C5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саопштити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ставити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увид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документ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садржи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тражену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издати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копију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документа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складу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Законом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слободном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приступу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јавног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значаја</w:t>
      </w:r>
      <w:r w:rsidR="008C7B1C" w:rsidRPr="00254A9F">
        <w:rPr>
          <w:rFonts w:cs="Times New Roman"/>
          <w:lang w:val="it-IT"/>
        </w:rPr>
        <w:t xml:space="preserve"> („</w:t>
      </w:r>
      <w:r w:rsidRPr="00254A9F">
        <w:rPr>
          <w:rFonts w:cs="Times New Roman"/>
          <w:lang w:val="it-IT"/>
        </w:rPr>
        <w:t>Службени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гласник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РС</w:t>
      </w:r>
      <w:r w:rsidR="008C7B1C" w:rsidRPr="00254A9F">
        <w:rPr>
          <w:rFonts w:cs="Times New Roman"/>
          <w:lang w:val="it-IT"/>
        </w:rPr>
        <w:t xml:space="preserve">“ </w:t>
      </w:r>
      <w:r w:rsidRPr="00254A9F">
        <w:rPr>
          <w:rFonts w:cs="Times New Roman"/>
          <w:lang w:val="it-IT"/>
        </w:rPr>
        <w:t>број</w:t>
      </w:r>
      <w:r w:rsidR="008C7B1C" w:rsidRPr="00254A9F">
        <w:rPr>
          <w:rFonts w:cs="Times New Roman"/>
          <w:lang w:val="it-IT"/>
        </w:rPr>
        <w:t xml:space="preserve">: 120/04, 54/07, 104/09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36/10 ), </w:t>
      </w:r>
      <w:r w:rsidRPr="00254A9F">
        <w:rPr>
          <w:rFonts w:cs="Times New Roman"/>
          <w:lang w:val="it-IT"/>
        </w:rPr>
        <w:t>осим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када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према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овом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закону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према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Закону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заштити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података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личности</w:t>
      </w:r>
      <w:r w:rsidR="008C7B1C" w:rsidRPr="00254A9F">
        <w:rPr>
          <w:rFonts w:cs="Times New Roman"/>
          <w:lang w:val="it-IT"/>
        </w:rPr>
        <w:t xml:space="preserve"> („</w:t>
      </w:r>
      <w:r w:rsidRPr="00254A9F">
        <w:rPr>
          <w:rFonts w:cs="Times New Roman"/>
          <w:lang w:val="it-IT"/>
        </w:rPr>
        <w:t>Службени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гласник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РС</w:t>
      </w:r>
      <w:r w:rsidR="008C7B1C" w:rsidRPr="00254A9F">
        <w:rPr>
          <w:rFonts w:cs="Times New Roman"/>
          <w:lang w:val="it-IT"/>
        </w:rPr>
        <w:t xml:space="preserve">“ </w:t>
      </w:r>
      <w:r w:rsidRPr="00254A9F">
        <w:rPr>
          <w:rFonts w:cs="Times New Roman"/>
          <w:lang w:val="it-IT"/>
        </w:rPr>
        <w:t>број</w:t>
      </w:r>
      <w:r w:rsidR="008C7B1C" w:rsidRPr="00254A9F">
        <w:rPr>
          <w:rFonts w:cs="Times New Roman"/>
          <w:lang w:val="it-IT"/>
        </w:rPr>
        <w:t xml:space="preserve">: 97/08)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Закону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тајности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података</w:t>
      </w:r>
      <w:r w:rsidR="008C7B1C" w:rsidRPr="00254A9F">
        <w:rPr>
          <w:rFonts w:cs="Times New Roman"/>
          <w:lang w:val="it-IT"/>
        </w:rPr>
        <w:t xml:space="preserve"> („</w:t>
      </w:r>
      <w:r w:rsidRPr="00254A9F">
        <w:rPr>
          <w:rFonts w:cs="Times New Roman"/>
          <w:lang w:val="it-IT"/>
        </w:rPr>
        <w:t>Службени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гласник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РС</w:t>
      </w:r>
      <w:r w:rsidR="008C7B1C" w:rsidRPr="00254A9F">
        <w:rPr>
          <w:rFonts w:cs="Times New Roman"/>
          <w:lang w:val="it-IT"/>
        </w:rPr>
        <w:t xml:space="preserve">“ </w:t>
      </w:r>
      <w:r w:rsidRPr="00254A9F">
        <w:rPr>
          <w:rFonts w:cs="Times New Roman"/>
          <w:lang w:val="it-IT"/>
        </w:rPr>
        <w:t>број</w:t>
      </w:r>
      <w:r w:rsidR="008C7B1C" w:rsidRPr="00254A9F">
        <w:rPr>
          <w:rFonts w:cs="Times New Roman"/>
          <w:lang w:val="it-IT"/>
        </w:rPr>
        <w:t xml:space="preserve">: 104/09), </w:t>
      </w:r>
      <w:r w:rsidRPr="00254A9F">
        <w:rPr>
          <w:rFonts w:cs="Times New Roman"/>
          <w:lang w:val="it-IT"/>
        </w:rPr>
        <w:t>стекли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услови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искључење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ограничење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слободног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приступа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јавног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значаја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Приступ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омогућава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без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ограничења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осим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када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приступ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ускраћен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ако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објављене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w</w:t>
      </w:r>
      <w:r w:rsidRPr="00254A9F">
        <w:rPr>
          <w:rFonts w:cs="Times New Roman"/>
          <w:lang w:val="it-IT"/>
        </w:rPr>
        <w:t>еб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презентацији</w:t>
      </w:r>
      <w:r w:rsidR="008C7B1C" w:rsidRPr="00254A9F">
        <w:rPr>
          <w:rFonts w:cs="Times New Roman"/>
          <w:lang w:val="it-IT"/>
        </w:rPr>
        <w:t xml:space="preserve"> </w:t>
      </w:r>
      <w:r w:rsidR="00FF30C5" w:rsidRPr="00254A9F">
        <w:rPr>
          <w:rFonts w:cs="Times New Roman"/>
          <w:lang w:val="sr-Latn-CS"/>
        </w:rPr>
        <w:t>Школ</w:t>
      </w:r>
      <w:r w:rsidR="00FF30C5" w:rsidRPr="00254A9F">
        <w:rPr>
          <w:rFonts w:cs="Times New Roman"/>
          <w:lang w:val="sr-Cyrl-CS"/>
        </w:rPr>
        <w:t>е</w:t>
      </w:r>
      <w:r w:rsidR="00FF30C5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основу</w:t>
      </w:r>
      <w:r w:rsidR="008C7B1C" w:rsidRPr="00254A9F">
        <w:rPr>
          <w:rFonts w:cs="Times New Roman"/>
          <w:lang w:val="it-IT"/>
        </w:rPr>
        <w:t xml:space="preserve"> </w:t>
      </w:r>
      <w:r w:rsidR="00E01427" w:rsidRPr="00254A9F">
        <w:rPr>
          <w:rFonts w:cs="Times New Roman"/>
          <w:lang w:val="sr-Cyrl-CS"/>
        </w:rPr>
        <w:t>ч</w:t>
      </w:r>
      <w:r w:rsidRPr="00254A9F">
        <w:rPr>
          <w:rFonts w:cs="Times New Roman"/>
          <w:lang w:val="it-IT"/>
        </w:rPr>
        <w:t>л</w:t>
      </w:r>
      <w:r w:rsidR="00E01427" w:rsidRPr="00254A9F">
        <w:rPr>
          <w:rFonts w:cs="Times New Roman"/>
          <w:lang w:val="sr-Cyrl-CS"/>
        </w:rPr>
        <w:t>.</w:t>
      </w:r>
      <w:r w:rsidR="008C7B1C" w:rsidRPr="00254A9F">
        <w:rPr>
          <w:rFonts w:cs="Times New Roman"/>
          <w:lang w:val="it-IT"/>
        </w:rPr>
        <w:t xml:space="preserve"> 10. </w:t>
      </w:r>
      <w:r w:rsidRPr="00254A9F">
        <w:rPr>
          <w:rFonts w:cs="Times New Roman"/>
          <w:lang w:val="it-IT"/>
        </w:rPr>
        <w:t>ст</w:t>
      </w:r>
      <w:r w:rsidR="00E01427" w:rsidRPr="00254A9F">
        <w:rPr>
          <w:rFonts w:cs="Times New Roman"/>
          <w:lang w:val="sr-Cyrl-CS"/>
        </w:rPr>
        <w:t>.</w:t>
      </w:r>
      <w:r w:rsidR="008C7B1C" w:rsidRPr="00254A9F">
        <w:rPr>
          <w:rFonts w:cs="Times New Roman"/>
          <w:lang w:val="it-IT"/>
        </w:rPr>
        <w:t xml:space="preserve"> 1. </w:t>
      </w:r>
      <w:r w:rsidRPr="00254A9F">
        <w:rPr>
          <w:rFonts w:cs="Times New Roman"/>
          <w:lang w:val="it-IT"/>
        </w:rPr>
        <w:t>Закона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слободном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приступу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јавног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значаја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прописује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„</w:t>
      </w:r>
      <w:r w:rsidRPr="00254A9F">
        <w:rPr>
          <w:rFonts w:cs="Times New Roman"/>
          <w:lang w:val="it-IT"/>
        </w:rPr>
        <w:t>орган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власти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мора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омогућити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остваривање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права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приступ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јавног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значаја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ако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ради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већ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објављена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доступна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земљи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интернету</w:t>
      </w:r>
      <w:r w:rsidR="008C7B1C" w:rsidRPr="00254A9F">
        <w:rPr>
          <w:rFonts w:cs="Times New Roman"/>
          <w:lang w:val="it-IT"/>
        </w:rPr>
        <w:t xml:space="preserve">“. </w:t>
      </w:r>
      <w:r w:rsidRPr="00254A9F">
        <w:rPr>
          <w:rFonts w:cs="Times New Roman"/>
          <w:lang w:val="it-IT"/>
        </w:rPr>
        <w:t>Такође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приступ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биће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ускраћен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ако</w:t>
      </w:r>
      <w:r w:rsidR="00CF409D" w:rsidRPr="00254A9F">
        <w:rPr>
          <w:rFonts w:cs="Times New Roman"/>
          <w:lang/>
        </w:rPr>
        <w:t xml:space="preserve">  не постоји оправдан интерес јавности да зна те информације, ако 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приступ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подацима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бројевима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текућих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рачуна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запослених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основу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члана</w:t>
      </w:r>
      <w:r w:rsidR="008C7B1C" w:rsidRPr="00254A9F">
        <w:rPr>
          <w:rFonts w:cs="Times New Roman"/>
          <w:lang w:val="it-IT"/>
        </w:rPr>
        <w:t xml:space="preserve"> 14. </w:t>
      </w:r>
      <w:r w:rsidRPr="00254A9F">
        <w:rPr>
          <w:rFonts w:cs="Times New Roman"/>
          <w:lang w:val="it-IT"/>
        </w:rPr>
        <w:t>наведеног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закона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прописује</w:t>
      </w:r>
      <w:r w:rsidR="008C7B1C" w:rsidRPr="00254A9F">
        <w:rPr>
          <w:rFonts w:cs="Times New Roman"/>
          <w:lang w:val="it-IT"/>
        </w:rPr>
        <w:t>: „</w:t>
      </w:r>
      <w:r w:rsidRPr="00254A9F">
        <w:rPr>
          <w:rFonts w:cs="Times New Roman"/>
          <w:lang w:val="it-IT"/>
        </w:rPr>
        <w:t>орган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власти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неће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омогућити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остваривање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права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приступ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јавног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значаја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ако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тиме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повредио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право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приватност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право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углед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друго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право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лица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тражена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лично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односи</w:t>
      </w:r>
      <w:r w:rsidR="008C7B1C" w:rsidRPr="00254A9F">
        <w:rPr>
          <w:rFonts w:cs="Times New Roman"/>
          <w:lang w:val="it-IT"/>
        </w:rPr>
        <w:t>“.</w:t>
      </w:r>
      <w:r w:rsidR="00E86088" w:rsidRPr="00254A9F">
        <w:rPr>
          <w:rFonts w:cs="Times New Roman"/>
          <w:lang/>
        </w:rPr>
        <w:t xml:space="preserve"> </w:t>
      </w:r>
      <w:r w:rsidR="00FF30C5" w:rsidRPr="00254A9F">
        <w:rPr>
          <w:rFonts w:cs="Times New Roman"/>
          <w:lang w:val="sr-Latn-CS"/>
        </w:rPr>
        <w:t>Школ</w:t>
      </w:r>
      <w:r w:rsidR="00FF30C5" w:rsidRPr="00254A9F">
        <w:rPr>
          <w:rFonts w:cs="Times New Roman"/>
          <w:lang w:val="sr-Cyrl-CS"/>
        </w:rPr>
        <w:t>а</w:t>
      </w:r>
      <w:r w:rsidR="00FF30C5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ускратити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давање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података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пословна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тајна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због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чијег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саопштења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давања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увид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неовлашћеном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лицу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могле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наступити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штетне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последице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интерес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углед</w:t>
      </w:r>
      <w:r w:rsidR="008C7B1C" w:rsidRPr="00254A9F">
        <w:rPr>
          <w:rFonts w:cs="Times New Roman"/>
          <w:lang w:val="it-IT"/>
        </w:rPr>
        <w:t xml:space="preserve"> </w:t>
      </w:r>
      <w:r w:rsidR="00FF30C5" w:rsidRPr="00254A9F">
        <w:rPr>
          <w:rFonts w:cs="Times New Roman"/>
          <w:lang w:val="sr-Latn-CS"/>
        </w:rPr>
        <w:t>Школ</w:t>
      </w:r>
      <w:r w:rsidR="00FF30C5" w:rsidRPr="00254A9F">
        <w:rPr>
          <w:rFonts w:cs="Times New Roman"/>
          <w:lang w:val="sr-Cyrl-CS"/>
        </w:rPr>
        <w:t>е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обавештењу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решењу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одбијању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биће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образложени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разлози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евентуално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ускраћивање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приступа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информацијама</w:t>
      </w:r>
      <w:r w:rsidR="008C7B1C" w:rsidRPr="00F243BC">
        <w:rPr>
          <w:rFonts w:cs="Times New Roman"/>
          <w:sz w:val="24"/>
          <w:szCs w:val="24"/>
          <w:lang w:val="it-IT"/>
        </w:rPr>
        <w:t>.</w:t>
      </w:r>
    </w:p>
    <w:p w:rsidR="00254A9F" w:rsidRPr="00254A9F" w:rsidRDefault="00254A9F" w:rsidP="0006141F">
      <w:pPr>
        <w:spacing w:after="0"/>
        <w:jc w:val="both"/>
        <w:rPr>
          <w:rFonts w:cs="Times New Roman"/>
          <w:sz w:val="24"/>
          <w:szCs w:val="24"/>
          <w:lang/>
        </w:rPr>
      </w:pPr>
    </w:p>
    <w:p w:rsidR="008C7B1C" w:rsidRDefault="00E86088" w:rsidP="00353FCD">
      <w:pPr>
        <w:pStyle w:val="ListParagraph"/>
        <w:numPr>
          <w:ilvl w:val="0"/>
          <w:numId w:val="30"/>
        </w:numPr>
        <w:spacing w:after="0"/>
        <w:jc w:val="center"/>
        <w:rPr>
          <w:rFonts w:cs="Times New Roman"/>
          <w:b/>
          <w:bCs/>
          <w:sz w:val="24"/>
          <w:szCs w:val="24"/>
          <w:lang w:val="sr-Latn-CS"/>
        </w:rPr>
      </w:pPr>
      <w:bookmarkStart w:id="27" w:name="_Toc351143963"/>
      <w:r>
        <w:rPr>
          <w:rFonts w:cs="Times New Roman"/>
          <w:b/>
          <w:bCs/>
          <w:sz w:val="24"/>
          <w:szCs w:val="24"/>
          <w:lang/>
        </w:rPr>
        <w:t xml:space="preserve">ПОДНОШЕЊЕ </w:t>
      </w:r>
      <w:r w:rsidR="00483B21" w:rsidRPr="00F243BC">
        <w:rPr>
          <w:rFonts w:cs="Times New Roman"/>
          <w:b/>
          <w:bCs/>
          <w:sz w:val="24"/>
          <w:szCs w:val="24"/>
          <w:lang w:val="sr-Latn-CS"/>
        </w:rPr>
        <w:t xml:space="preserve"> ЗАХТЕВА </w:t>
      </w:r>
      <w:r>
        <w:rPr>
          <w:rFonts w:cs="Times New Roman"/>
          <w:b/>
          <w:bCs/>
          <w:sz w:val="24"/>
          <w:szCs w:val="24"/>
          <w:lang/>
        </w:rPr>
        <w:t xml:space="preserve">ЗА </w:t>
      </w:r>
      <w:r>
        <w:rPr>
          <w:rFonts w:cs="Times New Roman"/>
          <w:b/>
          <w:bCs/>
          <w:sz w:val="24"/>
          <w:szCs w:val="24"/>
          <w:lang w:val="sr-Latn-CS"/>
        </w:rPr>
        <w:t>ПРИСТУП</w:t>
      </w:r>
      <w:r>
        <w:rPr>
          <w:rFonts w:cs="Times New Roman"/>
          <w:b/>
          <w:bCs/>
          <w:sz w:val="24"/>
          <w:szCs w:val="24"/>
          <w:lang/>
        </w:rPr>
        <w:t xml:space="preserve"> </w:t>
      </w:r>
      <w:r w:rsidR="00483B21" w:rsidRPr="00F243BC">
        <w:rPr>
          <w:rFonts w:cs="Times New Roman"/>
          <w:b/>
          <w:bCs/>
          <w:sz w:val="24"/>
          <w:szCs w:val="24"/>
          <w:lang w:val="sr-Latn-CS"/>
        </w:rPr>
        <w:t>ИНФОРМАЦИЈАМА</w:t>
      </w:r>
      <w:bookmarkEnd w:id="27"/>
    </w:p>
    <w:p w:rsidR="00F243BC" w:rsidRPr="00F243BC" w:rsidRDefault="00F243BC" w:rsidP="00F243BC">
      <w:pPr>
        <w:pStyle w:val="ListParagraph"/>
        <w:spacing w:after="0"/>
        <w:ind w:left="0"/>
        <w:rPr>
          <w:rFonts w:cs="Times New Roman"/>
          <w:b/>
          <w:bCs/>
          <w:sz w:val="24"/>
          <w:szCs w:val="24"/>
          <w:lang w:val="sr-Latn-CS"/>
        </w:rPr>
      </w:pPr>
    </w:p>
    <w:p w:rsidR="008C7B1C" w:rsidRPr="00254A9F" w:rsidRDefault="004E5171" w:rsidP="00031A06">
      <w:pPr>
        <w:spacing w:after="0"/>
        <w:jc w:val="both"/>
        <w:rPr>
          <w:rFonts w:cs="Times New Roman"/>
          <w:lang w:val="it-IT"/>
        </w:rPr>
      </w:pPr>
      <w:r w:rsidRPr="00254A9F">
        <w:rPr>
          <w:rFonts w:cs="Times New Roman"/>
          <w:lang w:val="it-IT"/>
        </w:rPr>
        <w:t>Захтев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приступ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јавног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значаја</w:t>
      </w:r>
      <w:r w:rsidR="006E0E7A" w:rsidRPr="00254A9F">
        <w:rPr>
          <w:rFonts w:cs="Times New Roman"/>
          <w:lang/>
        </w:rPr>
        <w:t xml:space="preserve"> које поседује </w:t>
      </w:r>
      <w:r w:rsidR="008C7B1C" w:rsidRPr="00254A9F">
        <w:rPr>
          <w:rFonts w:cs="Times New Roman"/>
          <w:lang w:val="it-IT"/>
        </w:rPr>
        <w:t xml:space="preserve"> </w:t>
      </w:r>
      <w:r w:rsidR="00FF30C5" w:rsidRPr="00254A9F">
        <w:rPr>
          <w:rFonts w:cs="Times New Roman"/>
          <w:lang w:val="sr-Latn-CS"/>
        </w:rPr>
        <w:t>Школ</w:t>
      </w:r>
      <w:r w:rsidR="006E0E7A" w:rsidRPr="00254A9F">
        <w:rPr>
          <w:rFonts w:cs="Times New Roman"/>
          <w:lang w:val="sr-Cyrl-CS"/>
        </w:rPr>
        <w:t>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може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поднесе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свако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физичко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правно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лице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складу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чаном</w:t>
      </w:r>
      <w:r w:rsidR="008C7B1C" w:rsidRPr="00254A9F">
        <w:rPr>
          <w:rFonts w:cs="Times New Roman"/>
          <w:lang w:val="it-IT"/>
        </w:rPr>
        <w:t xml:space="preserve"> 15. </w:t>
      </w:r>
      <w:r w:rsidRPr="00254A9F">
        <w:rPr>
          <w:rFonts w:cs="Times New Roman"/>
          <w:lang w:val="it-IT"/>
        </w:rPr>
        <w:t>Закона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слободном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приступу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јавног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значаја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Захтев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подноси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писаној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форми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преко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поште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предајом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адреси</w:t>
      </w:r>
      <w:r w:rsidR="008C7B1C" w:rsidRPr="00254A9F">
        <w:rPr>
          <w:rFonts w:cs="Times New Roman"/>
          <w:lang w:val="it-IT"/>
        </w:rPr>
        <w:t xml:space="preserve"> </w:t>
      </w:r>
      <w:r w:rsidR="006E0E7A" w:rsidRPr="00254A9F">
        <w:rPr>
          <w:rFonts w:cs="Times New Roman"/>
          <w:lang/>
        </w:rPr>
        <w:t>М</w:t>
      </w:r>
      <w:r w:rsidR="009C45FB">
        <w:rPr>
          <w:rFonts w:cs="Times New Roman"/>
          <w:lang/>
        </w:rPr>
        <w:t>одене 5</w:t>
      </w:r>
      <w:r w:rsidR="006E0E7A" w:rsidRPr="00254A9F">
        <w:rPr>
          <w:rFonts w:cs="Times New Roman"/>
          <w:lang/>
        </w:rPr>
        <w:t>,</w:t>
      </w:r>
      <w:r w:rsidR="008C7B1C" w:rsidRPr="00254A9F">
        <w:rPr>
          <w:rFonts w:cs="Times New Roman"/>
          <w:lang w:val="it-IT"/>
        </w:rPr>
        <w:t xml:space="preserve"> 21</w:t>
      </w:r>
      <w:r w:rsidR="009C45FB">
        <w:rPr>
          <w:rFonts w:cs="Times New Roman"/>
          <w:lang/>
        </w:rPr>
        <w:t>000 Нови Сад</w:t>
      </w:r>
      <w:r w:rsidR="008C7B1C" w:rsidRPr="00254A9F">
        <w:rPr>
          <w:rFonts w:cs="Times New Roman"/>
          <w:lang w:val="it-IT"/>
        </w:rPr>
        <w:t xml:space="preserve">. </w:t>
      </w:r>
      <w:r w:rsidR="009C45FB">
        <w:rPr>
          <w:rFonts w:cs="Times New Roman"/>
          <w:lang/>
        </w:rPr>
        <w:t xml:space="preserve">Школа је дужна да омогући приступ информацијама или да донесе решење којим се захтев одбија из разлога одређених законом. </w:t>
      </w:r>
      <w:r w:rsidR="00E01427" w:rsidRPr="00254A9F">
        <w:rPr>
          <w:rFonts w:cs="Times New Roman"/>
          <w:lang w:val="sr-Latn-CS"/>
        </w:rPr>
        <w:t>Школ</w:t>
      </w:r>
      <w:r w:rsidR="00E01427" w:rsidRPr="00254A9F">
        <w:rPr>
          <w:rFonts w:cs="Times New Roman"/>
          <w:lang w:val="sr-Cyrl-CS"/>
        </w:rPr>
        <w:t>а</w:t>
      </w:r>
      <w:r w:rsidR="00E01427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дужн</w:t>
      </w:r>
      <w:r w:rsidR="009C45FB">
        <w:rPr>
          <w:rFonts w:cs="Times New Roman"/>
          <w:lang/>
        </w:rPr>
        <w:t>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омогући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приступ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основу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усменог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саопштава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записник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при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чему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такав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примењују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рокови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као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поднет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писмено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Захтев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мора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садржи</w:t>
      </w:r>
      <w:r w:rsidR="008C7B1C" w:rsidRPr="00254A9F">
        <w:rPr>
          <w:rFonts w:cs="Times New Roman"/>
          <w:lang w:val="it-IT"/>
        </w:rPr>
        <w:t xml:space="preserve">: </w:t>
      </w:r>
      <w:r w:rsidRPr="00254A9F">
        <w:rPr>
          <w:rFonts w:cs="Times New Roman"/>
          <w:lang w:val="it-IT"/>
        </w:rPr>
        <w:t>назив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адресу</w:t>
      </w:r>
      <w:r w:rsidR="008C7B1C" w:rsidRPr="00254A9F">
        <w:rPr>
          <w:rFonts w:cs="Times New Roman"/>
          <w:lang w:val="it-IT"/>
        </w:rPr>
        <w:t xml:space="preserve"> </w:t>
      </w:r>
      <w:r w:rsidR="00E01427" w:rsidRPr="00254A9F">
        <w:rPr>
          <w:rFonts w:cs="Times New Roman"/>
          <w:lang w:val="sr-Latn-CS"/>
        </w:rPr>
        <w:t>Школ</w:t>
      </w:r>
      <w:r w:rsidR="00E01427" w:rsidRPr="00254A9F">
        <w:rPr>
          <w:rFonts w:cs="Times New Roman"/>
          <w:lang w:val="sr-Cyrl-CS"/>
        </w:rPr>
        <w:t>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податке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 xml:space="preserve"> (</w:t>
      </w:r>
      <w:r w:rsidRPr="00254A9F">
        <w:rPr>
          <w:rFonts w:cs="Times New Roman"/>
          <w:lang w:val="it-IT"/>
        </w:rPr>
        <w:t>име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lastRenderedPageBreak/>
        <w:t>презиме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адреса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евентуално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други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подаци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контакт</w:t>
      </w:r>
      <w:r w:rsidR="008C7B1C" w:rsidRPr="00254A9F">
        <w:rPr>
          <w:rFonts w:cs="Times New Roman"/>
          <w:lang w:val="it-IT"/>
        </w:rPr>
        <w:t xml:space="preserve">), </w:t>
      </w:r>
      <w:r w:rsidRPr="00254A9F">
        <w:rPr>
          <w:rFonts w:cs="Times New Roman"/>
          <w:lang w:val="it-IT"/>
        </w:rPr>
        <w:t>што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прецизнији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опис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начин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достављања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>.</w:t>
      </w:r>
      <w:r w:rsidR="009C45FB">
        <w:rPr>
          <w:rFonts w:cs="Times New Roman"/>
          <w:lang/>
        </w:rPr>
        <w:t xml:space="preserve"> </w:t>
      </w:r>
      <w:r w:rsidR="00B47CDF">
        <w:rPr>
          <w:rFonts w:cs="Times New Roman"/>
          <w:lang/>
        </w:rPr>
        <w:t>Тражилац информације не мора у захтеву навести разлог тражења информације.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може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садржи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друге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податке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олакшавају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проналажења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тражене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Ако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садржи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наведене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податке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односно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ако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уредан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овлашћено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лице</w:t>
      </w:r>
      <w:r w:rsidR="008C7B1C" w:rsidRPr="00254A9F">
        <w:rPr>
          <w:rFonts w:cs="Times New Roman"/>
          <w:lang w:val="it-IT"/>
        </w:rPr>
        <w:t xml:space="preserve"> </w:t>
      </w:r>
      <w:r w:rsidR="00E01427" w:rsidRPr="00254A9F">
        <w:rPr>
          <w:rFonts w:cs="Times New Roman"/>
          <w:lang w:val="sr-Latn-CS"/>
        </w:rPr>
        <w:t>Школ</w:t>
      </w:r>
      <w:r w:rsidR="00E01427" w:rsidRPr="00254A9F">
        <w:rPr>
          <w:rFonts w:cs="Times New Roman"/>
          <w:lang w:val="sr-Cyrl-CS"/>
        </w:rPr>
        <w:t>е</w:t>
      </w:r>
      <w:r w:rsidR="00E01427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дужно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без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надокнаде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поучи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како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недостатке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отклони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односно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достави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упутство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допуни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Уколико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тражилац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отклони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недостатке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одређеном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року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односно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року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15 </w:t>
      </w:r>
      <w:r w:rsidRPr="00254A9F">
        <w:rPr>
          <w:rFonts w:cs="Times New Roman"/>
          <w:lang w:val="it-IT"/>
        </w:rPr>
        <w:t>дана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пријема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упутства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допуни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а</w:t>
      </w:r>
      <w:r w:rsidR="008C7B1C" w:rsidRPr="00254A9F">
        <w:rPr>
          <w:rFonts w:cs="Times New Roman"/>
          <w:lang w:val="it-IT"/>
        </w:rPr>
        <w:t xml:space="preserve"> </w:t>
      </w:r>
      <w:r w:rsidR="00E01427" w:rsidRPr="00254A9F">
        <w:rPr>
          <w:rFonts w:cs="Times New Roman"/>
          <w:lang w:val="it-IT"/>
        </w:rPr>
        <w:t>недоста</w:t>
      </w:r>
      <w:r w:rsidRPr="00254A9F">
        <w:rPr>
          <w:rFonts w:cs="Times New Roman"/>
          <w:lang w:val="it-IT"/>
        </w:rPr>
        <w:t>ци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такви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може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поступити</w:t>
      </w:r>
      <w:r w:rsidR="00E01427" w:rsidRPr="00254A9F">
        <w:rPr>
          <w:rFonts w:cs="Times New Roman"/>
          <w:lang w:val="sr-Cyrl-CS"/>
        </w:rPr>
        <w:t>,</w:t>
      </w:r>
      <w:r w:rsidR="008C7B1C" w:rsidRPr="00254A9F">
        <w:rPr>
          <w:rFonts w:cs="Times New Roman"/>
          <w:lang w:val="it-IT"/>
        </w:rPr>
        <w:t xml:space="preserve"> </w:t>
      </w:r>
      <w:r w:rsidR="00E01427" w:rsidRPr="00254A9F">
        <w:rPr>
          <w:rFonts w:cs="Times New Roman"/>
          <w:lang w:val="sr-Latn-CS"/>
        </w:rPr>
        <w:t>Школ</w:t>
      </w:r>
      <w:r w:rsidR="00E01427" w:rsidRPr="00254A9F">
        <w:rPr>
          <w:rFonts w:cs="Times New Roman"/>
          <w:lang w:val="sr-Cyrl-CS"/>
        </w:rPr>
        <w:t>а</w:t>
      </w:r>
      <w:r w:rsidR="00E01427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донети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закључак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одбацивању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као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неуредног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прилогу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дат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образац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подношење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захтева</w:t>
      </w:r>
      <w:r w:rsidR="008C7B1C" w:rsidRPr="00254A9F">
        <w:rPr>
          <w:rFonts w:cs="Times New Roman"/>
          <w:lang w:val="it-IT"/>
        </w:rPr>
        <w:t xml:space="preserve">. </w:t>
      </w:r>
      <w:r w:rsidR="00E01427" w:rsidRPr="00254A9F">
        <w:rPr>
          <w:rFonts w:cs="Times New Roman"/>
          <w:lang w:val="sr-Latn-CS"/>
        </w:rPr>
        <w:t>Школ</w:t>
      </w:r>
      <w:r w:rsidR="00E01427" w:rsidRPr="00254A9F">
        <w:rPr>
          <w:rFonts w:cs="Times New Roman"/>
          <w:lang w:val="sr-Cyrl-CS"/>
        </w:rPr>
        <w:t>а</w:t>
      </w:r>
      <w:r w:rsidR="00E01427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размотрити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сачињен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том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обрасцу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складу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чланом</w:t>
      </w:r>
      <w:r w:rsidR="008C7B1C" w:rsidRPr="00254A9F">
        <w:rPr>
          <w:rFonts w:cs="Times New Roman"/>
          <w:lang w:val="it-IT"/>
        </w:rPr>
        <w:t xml:space="preserve"> 16. </w:t>
      </w:r>
      <w:r w:rsidRPr="00254A9F">
        <w:rPr>
          <w:rFonts w:cs="Times New Roman"/>
          <w:lang w:val="it-IT"/>
        </w:rPr>
        <w:t>Закона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слободном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приступу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јавног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значаја</w:t>
      </w:r>
      <w:r w:rsidR="008C7B1C" w:rsidRPr="00254A9F">
        <w:rPr>
          <w:rFonts w:cs="Times New Roman"/>
          <w:lang w:val="it-IT"/>
        </w:rPr>
        <w:t xml:space="preserve">, </w:t>
      </w:r>
      <w:r w:rsidR="00E01427" w:rsidRPr="00254A9F">
        <w:rPr>
          <w:rFonts w:cs="Times New Roman"/>
          <w:lang w:val="sr-Latn-CS"/>
        </w:rPr>
        <w:t>Школ</w:t>
      </w:r>
      <w:r w:rsidR="00E01427" w:rsidRPr="00254A9F">
        <w:rPr>
          <w:rFonts w:cs="Times New Roman"/>
          <w:lang w:val="sr-Cyrl-CS"/>
        </w:rPr>
        <w:t>а</w:t>
      </w:r>
      <w:r w:rsidR="00E01427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дужн</w:t>
      </w:r>
      <w:r w:rsidR="00E01427" w:rsidRPr="00254A9F">
        <w:rPr>
          <w:rFonts w:cs="Times New Roman"/>
          <w:lang w:val="it-IT"/>
        </w:rPr>
        <w:t>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без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одлагања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најкасније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року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15 </w:t>
      </w:r>
      <w:r w:rsidRPr="00254A9F">
        <w:rPr>
          <w:rFonts w:cs="Times New Roman"/>
          <w:lang w:val="it-IT"/>
        </w:rPr>
        <w:t>дана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пријема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обавести</w:t>
      </w:r>
      <w:r w:rsidR="008C7B1C" w:rsidRPr="00254A9F">
        <w:rPr>
          <w:rFonts w:cs="Times New Roman"/>
          <w:lang w:val="it-IT"/>
        </w:rPr>
        <w:t xml:space="preserve">: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поседовању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стави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увид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документ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садржи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изда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упути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копију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документа</w:t>
      </w:r>
      <w:r w:rsidR="008C7B1C" w:rsidRPr="00254A9F">
        <w:rPr>
          <w:rFonts w:cs="Times New Roman"/>
          <w:lang w:val="it-IT"/>
        </w:rPr>
        <w:t xml:space="preserve">. </w:t>
      </w:r>
    </w:p>
    <w:p w:rsidR="008C7B1C" w:rsidRPr="00254A9F" w:rsidRDefault="004E5171" w:rsidP="00031A06">
      <w:pPr>
        <w:spacing w:after="0"/>
        <w:jc w:val="both"/>
        <w:rPr>
          <w:rFonts w:cs="Times New Roman"/>
          <w:lang w:val="it-IT"/>
        </w:rPr>
      </w:pPr>
      <w:r w:rsidRPr="00254A9F">
        <w:rPr>
          <w:rFonts w:cs="Times New Roman"/>
          <w:lang w:val="it-IT"/>
        </w:rPr>
        <w:t>Изузетно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ако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односи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може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претпоставити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значаја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заштиту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живота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слободе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неког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лица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односно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угрожавање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заштиту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здравља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становништва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животне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средине</w:t>
      </w:r>
      <w:r w:rsidR="008C7B1C" w:rsidRPr="00254A9F">
        <w:rPr>
          <w:rFonts w:cs="Times New Roman"/>
          <w:lang w:val="it-IT"/>
        </w:rPr>
        <w:t xml:space="preserve">, </w:t>
      </w:r>
      <w:r w:rsidR="00E01427" w:rsidRPr="00254A9F">
        <w:rPr>
          <w:rFonts w:cs="Times New Roman"/>
          <w:lang w:val="sr-Latn-CS"/>
        </w:rPr>
        <w:t>Школ</w:t>
      </w:r>
      <w:r w:rsidR="00E01427" w:rsidRPr="00254A9F">
        <w:rPr>
          <w:rFonts w:cs="Times New Roman"/>
          <w:lang w:val="sr-Cyrl-CS"/>
        </w:rPr>
        <w:t>а</w:t>
      </w:r>
      <w:r w:rsidR="00E01427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поступити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најкасније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року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48 </w:t>
      </w:r>
      <w:r w:rsidRPr="00254A9F">
        <w:rPr>
          <w:rFonts w:cs="Times New Roman"/>
          <w:lang w:val="it-IT"/>
        </w:rPr>
        <w:t>сати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пријема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захтева</w:t>
      </w:r>
      <w:r w:rsidR="008C7B1C" w:rsidRPr="00254A9F">
        <w:rPr>
          <w:rFonts w:cs="Times New Roman"/>
          <w:lang w:val="it-IT"/>
        </w:rPr>
        <w:t xml:space="preserve">. </w:t>
      </w:r>
    </w:p>
    <w:p w:rsidR="008C7B1C" w:rsidRPr="00254A9F" w:rsidRDefault="004E5171" w:rsidP="00031A06">
      <w:pPr>
        <w:spacing w:after="0"/>
        <w:jc w:val="both"/>
        <w:rPr>
          <w:rFonts w:cs="Times New Roman"/>
          <w:lang w:val="it-IT"/>
        </w:rPr>
      </w:pPr>
      <w:r w:rsidRPr="00254A9F">
        <w:rPr>
          <w:rFonts w:cs="Times New Roman"/>
          <w:lang w:val="it-IT"/>
        </w:rPr>
        <w:t>Ако</w:t>
      </w:r>
      <w:r w:rsidR="008C7B1C" w:rsidRPr="00254A9F">
        <w:rPr>
          <w:rFonts w:cs="Times New Roman"/>
          <w:lang w:val="it-IT"/>
        </w:rPr>
        <w:t xml:space="preserve"> </w:t>
      </w:r>
      <w:r w:rsidR="00E01427" w:rsidRPr="00254A9F">
        <w:rPr>
          <w:rFonts w:cs="Times New Roman"/>
          <w:lang w:val="sr-Latn-CS"/>
        </w:rPr>
        <w:t>Школ</w:t>
      </w:r>
      <w:r w:rsidR="00E01427" w:rsidRPr="00254A9F">
        <w:rPr>
          <w:rFonts w:cs="Times New Roman"/>
          <w:lang w:val="sr-Cyrl-CS"/>
        </w:rPr>
        <w:t>а</w:t>
      </w:r>
      <w:r w:rsidR="00E01427" w:rsidRPr="00254A9F">
        <w:rPr>
          <w:rFonts w:cs="Times New Roman"/>
          <w:lang w:val="it-IT"/>
        </w:rPr>
        <w:t xml:space="preserve"> из оправданих разлога </w:t>
      </w:r>
      <w:r w:rsidRPr="00254A9F">
        <w:rPr>
          <w:rFonts w:cs="Times New Roman"/>
          <w:lang w:val="it-IT"/>
        </w:rPr>
        <w:t>није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могућности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року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15 </w:t>
      </w:r>
      <w:r w:rsidRPr="00254A9F">
        <w:rPr>
          <w:rFonts w:cs="Times New Roman"/>
          <w:lang w:val="it-IT"/>
        </w:rPr>
        <w:t>дана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пријема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поступи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истом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томе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року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7 </w:t>
      </w:r>
      <w:r w:rsidRPr="00254A9F">
        <w:rPr>
          <w:rFonts w:cs="Times New Roman"/>
          <w:lang w:val="it-IT"/>
        </w:rPr>
        <w:t>дана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пријема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обавести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одредити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накнадни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рок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може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дужи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40 </w:t>
      </w:r>
      <w:r w:rsidRPr="00254A9F">
        <w:rPr>
          <w:rFonts w:cs="Times New Roman"/>
          <w:lang w:val="it-IT"/>
        </w:rPr>
        <w:t>дана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пријема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коме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поступити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поднетом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јавног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значаја</w:t>
      </w:r>
      <w:r w:rsidR="008C7B1C" w:rsidRPr="00254A9F">
        <w:rPr>
          <w:rFonts w:cs="Times New Roman"/>
          <w:lang w:val="it-IT"/>
        </w:rPr>
        <w:t xml:space="preserve">. </w:t>
      </w:r>
      <w:r w:rsidR="00E01427" w:rsidRPr="00254A9F">
        <w:rPr>
          <w:rFonts w:cs="Times New Roman"/>
          <w:lang w:val="sr-Latn-CS"/>
        </w:rPr>
        <w:t>Школ</w:t>
      </w:r>
      <w:r w:rsidR="00E01427" w:rsidRPr="00254A9F">
        <w:rPr>
          <w:rFonts w:cs="Times New Roman"/>
          <w:lang w:val="sr-Cyrl-CS"/>
        </w:rPr>
        <w:t>а</w:t>
      </w:r>
      <w:r w:rsidR="00E01427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заједно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обавештењем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томе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ставити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увид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документ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садржи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тражену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инфомацију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односно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издати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копију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документа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саопштити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време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место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начин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стављена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увид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износ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нужних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трошкова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израде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копије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документа</w:t>
      </w:r>
      <w:r w:rsidR="008C7B1C" w:rsidRPr="00254A9F">
        <w:rPr>
          <w:rFonts w:cs="Times New Roman"/>
          <w:lang w:val="it-IT"/>
        </w:rPr>
        <w:t xml:space="preserve">. </w:t>
      </w:r>
    </w:p>
    <w:p w:rsidR="008C7B1C" w:rsidRPr="00254A9F" w:rsidRDefault="004E5171" w:rsidP="00031A06">
      <w:pPr>
        <w:spacing w:after="0"/>
        <w:jc w:val="both"/>
        <w:rPr>
          <w:rFonts w:cs="Times New Roman"/>
          <w:lang w:val="sr-Cyrl-CS"/>
        </w:rPr>
      </w:pPr>
      <w:r w:rsidRPr="00254A9F">
        <w:rPr>
          <w:rFonts w:cs="Times New Roman"/>
          <w:lang w:val="it-IT"/>
        </w:rPr>
        <w:t>Увид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документ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садржи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тражену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врши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службеним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просторијама</w:t>
      </w:r>
      <w:r w:rsidR="008C7B1C" w:rsidRPr="00254A9F">
        <w:rPr>
          <w:rFonts w:cs="Times New Roman"/>
          <w:lang w:val="it-IT"/>
        </w:rPr>
        <w:t xml:space="preserve"> </w:t>
      </w:r>
      <w:r w:rsidR="00E01427" w:rsidRPr="00254A9F">
        <w:rPr>
          <w:rFonts w:cs="Times New Roman"/>
          <w:lang w:val="sr-Latn-CS"/>
        </w:rPr>
        <w:t>Школ</w:t>
      </w:r>
      <w:r w:rsidR="00E01427" w:rsidRPr="00254A9F">
        <w:rPr>
          <w:rFonts w:cs="Times New Roman"/>
          <w:lang w:val="sr-Cyrl-CS"/>
        </w:rPr>
        <w:t>е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Тражилац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може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из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оправданих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разлога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увид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документ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изврши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друго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време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времена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одреди</w:t>
      </w:r>
      <w:r w:rsidR="00E01427" w:rsidRPr="00254A9F">
        <w:rPr>
          <w:rFonts w:cs="Times New Roman"/>
          <w:lang w:val="sr-Cyrl-CS"/>
        </w:rPr>
        <w:t>ла</w:t>
      </w:r>
      <w:r w:rsidR="008C7B1C" w:rsidRPr="00254A9F">
        <w:rPr>
          <w:rFonts w:cs="Times New Roman"/>
          <w:lang w:val="it-IT"/>
        </w:rPr>
        <w:t xml:space="preserve"> </w:t>
      </w:r>
      <w:r w:rsidR="00E01427" w:rsidRPr="00254A9F">
        <w:rPr>
          <w:rFonts w:cs="Times New Roman"/>
          <w:lang w:val="sr-Latn-CS"/>
        </w:rPr>
        <w:t>Школ</w:t>
      </w:r>
      <w:r w:rsidR="00E01427" w:rsidRPr="00254A9F">
        <w:rPr>
          <w:rFonts w:cs="Times New Roman"/>
          <w:lang w:val="sr-Cyrl-CS"/>
        </w:rPr>
        <w:t>а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Лицу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стању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без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пратиоца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изврши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увид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документ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садржи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тражену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информацију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омогућиће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учини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уз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помоћ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пратиоца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Ако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удовољи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захтеву</w:t>
      </w:r>
      <w:r w:rsidR="008C7B1C" w:rsidRPr="00254A9F">
        <w:rPr>
          <w:rFonts w:cs="Times New Roman"/>
          <w:lang w:val="it-IT"/>
        </w:rPr>
        <w:t xml:space="preserve">, </w:t>
      </w:r>
      <w:r w:rsidR="002C755F" w:rsidRPr="00254A9F">
        <w:rPr>
          <w:rFonts w:cs="Times New Roman"/>
          <w:lang w:val="sr-Latn-CS"/>
        </w:rPr>
        <w:t>Школ</w:t>
      </w:r>
      <w:r w:rsidR="002C755F" w:rsidRPr="00254A9F">
        <w:rPr>
          <w:rFonts w:cs="Times New Roman"/>
          <w:lang w:val="sr-Cyrl-CS"/>
        </w:rPr>
        <w:t>а</w:t>
      </w:r>
      <w:r w:rsidR="002C755F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неће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издати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посебно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решење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него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томе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сачинити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службену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белешку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Ако</w:t>
      </w:r>
      <w:r w:rsidR="008C7B1C" w:rsidRPr="00254A9F">
        <w:rPr>
          <w:rFonts w:cs="Times New Roman"/>
          <w:lang w:val="it-IT"/>
        </w:rPr>
        <w:t xml:space="preserve"> </w:t>
      </w:r>
      <w:r w:rsidR="002C755F" w:rsidRPr="00254A9F">
        <w:rPr>
          <w:rFonts w:cs="Times New Roman"/>
          <w:lang w:val="sr-Latn-CS"/>
        </w:rPr>
        <w:t>Школ</w:t>
      </w:r>
      <w:r w:rsidR="002C755F" w:rsidRPr="00254A9F">
        <w:rPr>
          <w:rFonts w:cs="Times New Roman"/>
          <w:lang w:val="sr-Cyrl-CS"/>
        </w:rPr>
        <w:t>а</w:t>
      </w:r>
      <w:r w:rsidR="002C755F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одбије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целини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или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делимично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обавести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поседовању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стави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увид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документ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садржи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тражену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информацију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изда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односно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упути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копију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документа</w:t>
      </w:r>
      <w:r w:rsidR="008C7B1C" w:rsidRPr="00254A9F">
        <w:rPr>
          <w:rFonts w:cs="Times New Roman"/>
          <w:lang w:val="it-IT"/>
        </w:rPr>
        <w:t xml:space="preserve">, </w:t>
      </w:r>
      <w:r w:rsidR="006E0E7A" w:rsidRPr="00254A9F">
        <w:rPr>
          <w:rFonts w:cs="Times New Roman"/>
          <w:lang w:val="it-IT"/>
        </w:rPr>
        <w:t>дуж</w:t>
      </w:r>
      <w:r w:rsidR="006E0E7A" w:rsidRPr="00254A9F">
        <w:rPr>
          <w:rFonts w:cs="Times New Roman"/>
          <w:lang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без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одлагања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најкасније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року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15 </w:t>
      </w:r>
      <w:r w:rsidRPr="00254A9F">
        <w:rPr>
          <w:rFonts w:cs="Times New Roman"/>
          <w:lang w:val="it-IT"/>
        </w:rPr>
        <w:t>дана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пријема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донесе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решење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одбијању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решење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писмено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образложи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као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решењу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упути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правна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средства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може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изјавити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против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таквог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решења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Када</w:t>
      </w:r>
      <w:r w:rsidR="008C7B1C" w:rsidRPr="00254A9F">
        <w:rPr>
          <w:rFonts w:cs="Times New Roman"/>
          <w:lang w:val="it-IT"/>
        </w:rPr>
        <w:t xml:space="preserve"> </w:t>
      </w:r>
      <w:r w:rsidR="002C755F" w:rsidRPr="00254A9F">
        <w:rPr>
          <w:rFonts w:cs="Times New Roman"/>
          <w:lang w:val="sr-Latn-CS"/>
        </w:rPr>
        <w:t>Школ</w:t>
      </w:r>
      <w:r w:rsidR="002C755F" w:rsidRPr="00254A9F">
        <w:rPr>
          <w:rFonts w:cs="Times New Roman"/>
          <w:lang w:val="sr-Cyrl-CS"/>
        </w:rPr>
        <w:t>а</w:t>
      </w:r>
      <w:r w:rsidR="002C755F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поседује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документ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садржи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тражену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информацију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проследиће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захтев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Поверенику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обавестиће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Повереника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томе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чијем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поседу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по</w:t>
      </w:r>
      <w:r w:rsidR="008C7B1C" w:rsidRPr="00254A9F">
        <w:rPr>
          <w:rFonts w:cs="Times New Roman"/>
          <w:lang w:val="it-IT"/>
        </w:rPr>
        <w:t xml:space="preserve"> </w:t>
      </w:r>
      <w:r w:rsidR="006E0E7A" w:rsidRPr="00254A9F">
        <w:rPr>
          <w:rFonts w:cs="Times New Roman"/>
          <w:lang w:val="it-IT"/>
        </w:rPr>
        <w:t>ње</w:t>
      </w:r>
      <w:r w:rsidR="006E0E7A" w:rsidRPr="00254A9F">
        <w:rPr>
          <w:rFonts w:cs="Times New Roman"/>
          <w:lang/>
        </w:rPr>
        <w:t>ном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знању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документ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налази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Тражилац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јавног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значаја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може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изјавити</w:t>
      </w:r>
      <w:r w:rsidR="00B56FE4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жалбу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Поверенику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јавног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значаја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складу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чланом</w:t>
      </w:r>
      <w:r w:rsidR="008C7B1C" w:rsidRPr="00254A9F">
        <w:rPr>
          <w:rFonts w:cs="Times New Roman"/>
          <w:lang w:val="it-IT"/>
        </w:rPr>
        <w:t xml:space="preserve"> 22. </w:t>
      </w:r>
      <w:r w:rsidRPr="00254A9F">
        <w:rPr>
          <w:rFonts w:cs="Times New Roman"/>
          <w:lang w:val="it-IT"/>
        </w:rPr>
        <w:t>Закона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слободном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приступу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информацијима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јавног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значаја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Накнада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трошкова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складу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чланом</w:t>
      </w:r>
      <w:r w:rsidR="008C7B1C" w:rsidRPr="00254A9F">
        <w:rPr>
          <w:rFonts w:cs="Times New Roman"/>
          <w:lang w:val="it-IT"/>
        </w:rPr>
        <w:t xml:space="preserve"> 17. </w:t>
      </w:r>
      <w:r w:rsidRPr="00254A9F">
        <w:rPr>
          <w:rFonts w:cs="Times New Roman"/>
          <w:lang w:val="it-IT"/>
        </w:rPr>
        <w:t>Закона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за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увид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документ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садржи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тражену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инфорамцију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не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наплаћује</w:t>
      </w:r>
      <w:r w:rsidR="008C7B1C" w:rsidRPr="00254A9F">
        <w:rPr>
          <w:rFonts w:cs="Times New Roman"/>
          <w:lang w:val="it-IT"/>
        </w:rPr>
        <w:t xml:space="preserve">. </w:t>
      </w:r>
      <w:r w:rsidRPr="00254A9F">
        <w:rPr>
          <w:rFonts w:cs="Times New Roman"/>
          <w:lang w:val="it-IT"/>
        </w:rPr>
        <w:t>Међутим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копија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документа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који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садржи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тражену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информацију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издаје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уз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обавезу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тражиоца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да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плати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накнаду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нужних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трошкова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израде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копије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а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случају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упућивања</w:t>
      </w:r>
      <w:r w:rsidR="008C7B1C" w:rsidRPr="00254A9F">
        <w:rPr>
          <w:rFonts w:cs="Times New Roman"/>
          <w:lang w:val="it-IT"/>
        </w:rPr>
        <w:t xml:space="preserve">, </w:t>
      </w:r>
      <w:r w:rsidRPr="00254A9F">
        <w:rPr>
          <w:rFonts w:cs="Times New Roman"/>
          <w:lang w:val="it-IT"/>
        </w:rPr>
        <w:t>и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трошкове</w:t>
      </w:r>
      <w:r w:rsidR="008C7B1C" w:rsidRPr="00254A9F">
        <w:rPr>
          <w:rFonts w:cs="Times New Roman"/>
          <w:lang w:val="it-IT"/>
        </w:rPr>
        <w:t xml:space="preserve"> </w:t>
      </w:r>
      <w:r w:rsidRPr="00254A9F">
        <w:rPr>
          <w:rFonts w:cs="Times New Roman"/>
          <w:lang w:val="it-IT"/>
        </w:rPr>
        <w:t>упућивања</w:t>
      </w:r>
      <w:r w:rsidR="008C7B1C" w:rsidRPr="00254A9F">
        <w:rPr>
          <w:rFonts w:cs="Times New Roman"/>
          <w:lang w:val="it-IT"/>
        </w:rPr>
        <w:t>.</w:t>
      </w:r>
    </w:p>
    <w:p w:rsidR="008C7B1C" w:rsidRPr="00F243BC" w:rsidRDefault="00EA3AFD" w:rsidP="00353FCD">
      <w:pPr>
        <w:numPr>
          <w:ilvl w:val="0"/>
          <w:numId w:val="30"/>
        </w:numPr>
        <w:spacing w:after="0"/>
        <w:rPr>
          <w:rFonts w:cs="Times New Roman"/>
          <w:b/>
          <w:sz w:val="24"/>
          <w:szCs w:val="24"/>
          <w:lang/>
        </w:rPr>
      </w:pPr>
      <w:r w:rsidRPr="00F243BC">
        <w:rPr>
          <w:rFonts w:cs="Times New Roman"/>
          <w:sz w:val="24"/>
          <w:szCs w:val="24"/>
          <w:lang/>
        </w:rPr>
        <w:br w:type="page"/>
      </w:r>
      <w:r w:rsidR="004E5171" w:rsidRPr="00F243BC">
        <w:rPr>
          <w:rFonts w:cs="Times New Roman"/>
          <w:b/>
          <w:sz w:val="24"/>
          <w:szCs w:val="24"/>
          <w:lang w:val="it-IT"/>
        </w:rPr>
        <w:lastRenderedPageBreak/>
        <w:t>Образац</w:t>
      </w:r>
      <w:r w:rsidR="008C7B1C" w:rsidRPr="00F243BC">
        <w:rPr>
          <w:rFonts w:cs="Times New Roman"/>
          <w:b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b/>
          <w:sz w:val="24"/>
          <w:szCs w:val="24"/>
          <w:lang w:val="it-IT"/>
        </w:rPr>
        <w:t>Захтева</w:t>
      </w:r>
      <w:r w:rsidR="008C7B1C" w:rsidRPr="00F243BC">
        <w:rPr>
          <w:rFonts w:cs="Times New Roman"/>
          <w:b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b/>
          <w:sz w:val="24"/>
          <w:szCs w:val="24"/>
          <w:lang w:val="it-IT"/>
        </w:rPr>
        <w:t>за</w:t>
      </w:r>
      <w:r w:rsidR="008C7B1C" w:rsidRPr="00F243BC">
        <w:rPr>
          <w:rFonts w:cs="Times New Roman"/>
          <w:b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b/>
          <w:sz w:val="24"/>
          <w:szCs w:val="24"/>
          <w:lang w:val="it-IT"/>
        </w:rPr>
        <w:t>приступ</w:t>
      </w:r>
      <w:r w:rsidR="008C7B1C" w:rsidRPr="00F243BC">
        <w:rPr>
          <w:rFonts w:cs="Times New Roman"/>
          <w:b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b/>
          <w:sz w:val="24"/>
          <w:szCs w:val="24"/>
          <w:lang w:val="it-IT"/>
        </w:rPr>
        <w:t>информацији</w:t>
      </w:r>
      <w:r w:rsidR="008C7B1C" w:rsidRPr="00F243BC">
        <w:rPr>
          <w:rFonts w:cs="Times New Roman"/>
          <w:b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b/>
          <w:sz w:val="24"/>
          <w:szCs w:val="24"/>
          <w:lang w:val="it-IT"/>
        </w:rPr>
        <w:t>од</w:t>
      </w:r>
      <w:r w:rsidR="008C7B1C" w:rsidRPr="00F243BC">
        <w:rPr>
          <w:rFonts w:cs="Times New Roman"/>
          <w:b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b/>
          <w:sz w:val="24"/>
          <w:szCs w:val="24"/>
          <w:lang w:val="it-IT"/>
        </w:rPr>
        <w:t>јавног</w:t>
      </w:r>
      <w:r w:rsidR="008C7B1C" w:rsidRPr="00F243BC">
        <w:rPr>
          <w:rFonts w:cs="Times New Roman"/>
          <w:b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b/>
          <w:sz w:val="24"/>
          <w:szCs w:val="24"/>
          <w:lang w:val="it-IT"/>
        </w:rPr>
        <w:t>значаја</w:t>
      </w:r>
    </w:p>
    <w:p w:rsidR="0056105D" w:rsidRPr="00F243BC" w:rsidRDefault="0056105D" w:rsidP="00031A06">
      <w:pPr>
        <w:spacing w:after="0"/>
        <w:jc w:val="both"/>
        <w:rPr>
          <w:rFonts w:cs="Times New Roman"/>
          <w:sz w:val="24"/>
          <w:szCs w:val="24"/>
          <w:lang/>
        </w:rPr>
      </w:pPr>
    </w:p>
    <w:p w:rsidR="008C7B1C" w:rsidRPr="00F243BC" w:rsidRDefault="002C755F" w:rsidP="00031A06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F243BC">
        <w:rPr>
          <w:rFonts w:cs="Times New Roman"/>
          <w:sz w:val="24"/>
          <w:szCs w:val="24"/>
          <w:lang w:val="fr-FR"/>
        </w:rPr>
        <w:t>Висока школа струковних студија за</w:t>
      </w:r>
      <w:r w:rsidRPr="00F243BC">
        <w:rPr>
          <w:rFonts w:cs="Times New Roman"/>
          <w:sz w:val="24"/>
          <w:szCs w:val="24"/>
          <w:lang w:val="sr-Cyrl-CS"/>
        </w:rPr>
        <w:t xml:space="preserve"> </w:t>
      </w:r>
      <w:r w:rsidRPr="00F243BC">
        <w:rPr>
          <w:rFonts w:cs="Times New Roman"/>
          <w:sz w:val="24"/>
          <w:szCs w:val="24"/>
          <w:lang w:val="fr-FR"/>
        </w:rPr>
        <w:t>менаџмент</w:t>
      </w:r>
      <w:r w:rsidRPr="00F243BC">
        <w:rPr>
          <w:rFonts w:cs="Times New Roman"/>
          <w:sz w:val="24"/>
          <w:szCs w:val="24"/>
          <w:lang w:val="sr-Cyrl-CS"/>
        </w:rPr>
        <w:t xml:space="preserve"> </w:t>
      </w:r>
      <w:r w:rsidRPr="00F243BC">
        <w:rPr>
          <w:rFonts w:cs="Times New Roman"/>
          <w:sz w:val="24"/>
          <w:szCs w:val="24"/>
          <w:lang w:val="fr-FR"/>
        </w:rPr>
        <w:t>и</w:t>
      </w:r>
      <w:r w:rsidRPr="00F243BC">
        <w:rPr>
          <w:rFonts w:cs="Times New Roman"/>
          <w:sz w:val="24"/>
          <w:szCs w:val="24"/>
          <w:lang w:val="sr-Cyrl-CS"/>
        </w:rPr>
        <w:t xml:space="preserve"> </w:t>
      </w:r>
      <w:r w:rsidRPr="00F243BC">
        <w:rPr>
          <w:rFonts w:cs="Times New Roman"/>
          <w:sz w:val="24"/>
          <w:szCs w:val="24"/>
          <w:lang w:val="fr-FR"/>
        </w:rPr>
        <w:t>пословне</w:t>
      </w:r>
      <w:r w:rsidRPr="00F243BC">
        <w:rPr>
          <w:rFonts w:cs="Times New Roman"/>
          <w:sz w:val="24"/>
          <w:szCs w:val="24"/>
          <w:lang w:val="sr-Cyrl-CS"/>
        </w:rPr>
        <w:t xml:space="preserve"> </w:t>
      </w:r>
      <w:r w:rsidRPr="00F243BC">
        <w:rPr>
          <w:rFonts w:cs="Times New Roman"/>
          <w:sz w:val="24"/>
          <w:szCs w:val="24"/>
          <w:lang w:val="fr-FR"/>
        </w:rPr>
        <w:t>комуникације</w:t>
      </w:r>
    </w:p>
    <w:p w:rsidR="002C755F" w:rsidRPr="00B47CDF" w:rsidRDefault="002C755F" w:rsidP="00031A06">
      <w:pPr>
        <w:spacing w:after="0"/>
        <w:jc w:val="both"/>
        <w:rPr>
          <w:rFonts w:cs="Times New Roman"/>
          <w:sz w:val="24"/>
          <w:szCs w:val="24"/>
          <w:lang/>
        </w:rPr>
      </w:pPr>
      <w:r w:rsidRPr="00F243BC">
        <w:rPr>
          <w:rFonts w:cs="Times New Roman"/>
          <w:sz w:val="24"/>
          <w:szCs w:val="24"/>
          <w:lang w:val="sr-Latn-CS"/>
        </w:rPr>
        <w:t>М</w:t>
      </w:r>
      <w:r w:rsidR="00B47CDF">
        <w:rPr>
          <w:rFonts w:cs="Times New Roman"/>
          <w:sz w:val="24"/>
          <w:szCs w:val="24"/>
          <w:lang/>
        </w:rPr>
        <w:t>одене 5</w:t>
      </w:r>
    </w:p>
    <w:p w:rsidR="008C7B1C" w:rsidRPr="00B47CDF" w:rsidRDefault="00B47CDF" w:rsidP="00031A06">
      <w:pPr>
        <w:spacing w:after="0"/>
        <w:jc w:val="both"/>
        <w:rPr>
          <w:rFonts w:cs="Times New Roman"/>
          <w:sz w:val="24"/>
          <w:szCs w:val="24"/>
          <w:lang/>
        </w:rPr>
      </w:pPr>
      <w:r>
        <w:rPr>
          <w:rFonts w:cs="Times New Roman"/>
          <w:sz w:val="24"/>
          <w:szCs w:val="24"/>
          <w:lang w:val="it-IT"/>
        </w:rPr>
        <w:t>21</w:t>
      </w:r>
      <w:r>
        <w:rPr>
          <w:rFonts w:cs="Times New Roman"/>
          <w:sz w:val="24"/>
          <w:szCs w:val="24"/>
          <w:lang/>
        </w:rPr>
        <w:t>000 Нови Сад</w:t>
      </w:r>
    </w:p>
    <w:p w:rsidR="008C7B1C" w:rsidRPr="00F243BC" w:rsidRDefault="004E5171" w:rsidP="00031A06">
      <w:pPr>
        <w:spacing w:after="0"/>
        <w:jc w:val="center"/>
        <w:rPr>
          <w:rFonts w:cs="Times New Roman"/>
          <w:b/>
          <w:bCs/>
          <w:sz w:val="24"/>
          <w:szCs w:val="24"/>
          <w:lang w:val="it-IT"/>
        </w:rPr>
      </w:pPr>
      <w:r w:rsidRPr="00F243BC">
        <w:rPr>
          <w:rFonts w:cs="Times New Roman"/>
          <w:b/>
          <w:bCs/>
          <w:sz w:val="24"/>
          <w:szCs w:val="24"/>
          <w:lang w:val="it-IT"/>
        </w:rPr>
        <w:t>З</w:t>
      </w:r>
      <w:r w:rsidR="008C7B1C" w:rsidRPr="00F243BC">
        <w:rPr>
          <w:rFonts w:cs="Times New Roman"/>
          <w:b/>
          <w:bCs/>
          <w:sz w:val="24"/>
          <w:szCs w:val="24"/>
          <w:lang w:val="it-IT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it-IT"/>
        </w:rPr>
        <w:t>А</w:t>
      </w:r>
      <w:r w:rsidR="008C7B1C" w:rsidRPr="00F243BC">
        <w:rPr>
          <w:rFonts w:cs="Times New Roman"/>
          <w:b/>
          <w:bCs/>
          <w:sz w:val="24"/>
          <w:szCs w:val="24"/>
          <w:lang w:val="it-IT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it-IT"/>
        </w:rPr>
        <w:t>Х</w:t>
      </w:r>
      <w:r w:rsidR="008C7B1C" w:rsidRPr="00F243BC">
        <w:rPr>
          <w:rFonts w:cs="Times New Roman"/>
          <w:b/>
          <w:bCs/>
          <w:sz w:val="24"/>
          <w:szCs w:val="24"/>
          <w:lang w:val="it-IT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it-IT"/>
        </w:rPr>
        <w:t>Т</w:t>
      </w:r>
      <w:r w:rsidR="008C7B1C" w:rsidRPr="00F243BC">
        <w:rPr>
          <w:rFonts w:cs="Times New Roman"/>
          <w:b/>
          <w:bCs/>
          <w:sz w:val="24"/>
          <w:szCs w:val="24"/>
          <w:lang w:val="it-IT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it-IT"/>
        </w:rPr>
        <w:t>Е</w:t>
      </w:r>
      <w:r w:rsidR="008C7B1C" w:rsidRPr="00F243BC">
        <w:rPr>
          <w:rFonts w:cs="Times New Roman"/>
          <w:b/>
          <w:bCs/>
          <w:sz w:val="24"/>
          <w:szCs w:val="24"/>
          <w:lang w:val="it-IT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it-IT"/>
        </w:rPr>
        <w:t>В</w:t>
      </w:r>
    </w:p>
    <w:p w:rsidR="008C7B1C" w:rsidRPr="00F243BC" w:rsidRDefault="004E5171" w:rsidP="00031A06">
      <w:pPr>
        <w:spacing w:after="0"/>
        <w:jc w:val="center"/>
        <w:rPr>
          <w:rFonts w:cs="Times New Roman"/>
          <w:sz w:val="24"/>
          <w:szCs w:val="24"/>
          <w:lang w:val="it-IT"/>
        </w:rPr>
      </w:pPr>
      <w:r w:rsidRPr="00F243BC">
        <w:rPr>
          <w:rFonts w:cs="Times New Roman"/>
          <w:b/>
          <w:bCs/>
          <w:sz w:val="24"/>
          <w:szCs w:val="24"/>
          <w:lang w:val="it-IT"/>
        </w:rPr>
        <w:t>за</w:t>
      </w:r>
      <w:r w:rsidR="008C7B1C" w:rsidRPr="00F243BC">
        <w:rPr>
          <w:rFonts w:cs="Times New Roman"/>
          <w:b/>
          <w:bCs/>
          <w:sz w:val="24"/>
          <w:szCs w:val="24"/>
          <w:lang w:val="it-IT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it-IT"/>
        </w:rPr>
        <w:t>приступ</w:t>
      </w:r>
      <w:r w:rsidR="008C7B1C" w:rsidRPr="00F243BC">
        <w:rPr>
          <w:rFonts w:cs="Times New Roman"/>
          <w:b/>
          <w:bCs/>
          <w:sz w:val="24"/>
          <w:szCs w:val="24"/>
          <w:lang w:val="it-IT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it-IT"/>
        </w:rPr>
        <w:t>информацији</w:t>
      </w:r>
      <w:r w:rsidR="008C7B1C" w:rsidRPr="00F243BC">
        <w:rPr>
          <w:rFonts w:cs="Times New Roman"/>
          <w:b/>
          <w:bCs/>
          <w:sz w:val="24"/>
          <w:szCs w:val="24"/>
          <w:lang w:val="it-IT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it-IT"/>
        </w:rPr>
        <w:t>од</w:t>
      </w:r>
      <w:r w:rsidR="008C7B1C" w:rsidRPr="00F243BC">
        <w:rPr>
          <w:rFonts w:cs="Times New Roman"/>
          <w:b/>
          <w:bCs/>
          <w:sz w:val="24"/>
          <w:szCs w:val="24"/>
          <w:lang w:val="it-IT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it-IT"/>
        </w:rPr>
        <w:t>јавног</w:t>
      </w:r>
      <w:r w:rsidR="008C7B1C" w:rsidRPr="00F243BC">
        <w:rPr>
          <w:rFonts w:cs="Times New Roman"/>
          <w:b/>
          <w:bCs/>
          <w:sz w:val="24"/>
          <w:szCs w:val="24"/>
          <w:lang w:val="it-IT"/>
        </w:rPr>
        <w:t xml:space="preserve"> </w:t>
      </w:r>
      <w:r w:rsidRPr="00F243BC">
        <w:rPr>
          <w:rFonts w:cs="Times New Roman"/>
          <w:b/>
          <w:bCs/>
          <w:sz w:val="24"/>
          <w:szCs w:val="24"/>
          <w:lang w:val="it-IT"/>
        </w:rPr>
        <w:t>значаја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</w:p>
    <w:p w:rsidR="008C7B1C" w:rsidRPr="00F243BC" w:rsidRDefault="004E5171" w:rsidP="00031A06">
      <w:pPr>
        <w:spacing w:after="0"/>
        <w:jc w:val="both"/>
        <w:rPr>
          <w:rFonts w:cs="Times New Roman"/>
          <w:sz w:val="24"/>
          <w:szCs w:val="24"/>
          <w:lang w:val="it-IT"/>
        </w:rPr>
      </w:pPr>
      <w:r w:rsidRPr="00F243BC">
        <w:rPr>
          <w:rFonts w:cs="Times New Roman"/>
          <w:sz w:val="24"/>
          <w:szCs w:val="24"/>
          <w:lang w:val="it-IT"/>
        </w:rPr>
        <w:t>На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основу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члана</w:t>
      </w:r>
      <w:r w:rsidR="008C7B1C" w:rsidRPr="00F243BC">
        <w:rPr>
          <w:rFonts w:cs="Times New Roman"/>
          <w:sz w:val="24"/>
          <w:szCs w:val="24"/>
          <w:lang w:val="it-IT"/>
        </w:rPr>
        <w:t xml:space="preserve"> 15. </w:t>
      </w:r>
      <w:r w:rsidRPr="00F243BC">
        <w:rPr>
          <w:rFonts w:cs="Times New Roman"/>
          <w:sz w:val="24"/>
          <w:szCs w:val="24"/>
          <w:lang w:val="it-IT"/>
        </w:rPr>
        <w:t>став</w:t>
      </w:r>
      <w:r w:rsidR="008C7B1C" w:rsidRPr="00F243BC">
        <w:rPr>
          <w:rFonts w:cs="Times New Roman"/>
          <w:sz w:val="24"/>
          <w:szCs w:val="24"/>
          <w:lang w:val="it-IT"/>
        </w:rPr>
        <w:t xml:space="preserve"> 1. </w:t>
      </w:r>
      <w:r w:rsidRPr="00F243BC">
        <w:rPr>
          <w:rFonts w:cs="Times New Roman"/>
          <w:sz w:val="24"/>
          <w:szCs w:val="24"/>
          <w:lang w:val="it-IT"/>
        </w:rPr>
        <w:t>Закона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о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слободном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приступу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информацијама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од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јавног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значаја</w:t>
      </w:r>
      <w:r w:rsidR="008C7B1C" w:rsidRPr="00F243BC">
        <w:rPr>
          <w:rFonts w:cs="Times New Roman"/>
          <w:sz w:val="24"/>
          <w:szCs w:val="24"/>
          <w:lang w:val="it-IT"/>
        </w:rPr>
        <w:t xml:space="preserve"> („</w:t>
      </w:r>
      <w:r w:rsidRPr="00F243BC">
        <w:rPr>
          <w:rFonts w:cs="Times New Roman"/>
          <w:sz w:val="24"/>
          <w:szCs w:val="24"/>
          <w:lang w:val="it-IT"/>
        </w:rPr>
        <w:t>Службени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гласник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РС</w:t>
      </w:r>
      <w:r w:rsidR="008C7B1C" w:rsidRPr="00F243BC">
        <w:rPr>
          <w:rFonts w:cs="Times New Roman"/>
          <w:sz w:val="24"/>
          <w:szCs w:val="24"/>
          <w:lang w:val="it-IT"/>
        </w:rPr>
        <w:t xml:space="preserve">", </w:t>
      </w:r>
      <w:r w:rsidRPr="00F243BC">
        <w:rPr>
          <w:rFonts w:cs="Times New Roman"/>
          <w:sz w:val="24"/>
          <w:szCs w:val="24"/>
          <w:lang w:val="it-IT"/>
        </w:rPr>
        <w:t>број</w:t>
      </w:r>
      <w:r w:rsidR="008C7B1C" w:rsidRPr="00F243BC">
        <w:rPr>
          <w:rFonts w:cs="Times New Roman"/>
          <w:sz w:val="24"/>
          <w:szCs w:val="24"/>
          <w:lang w:val="it-IT"/>
        </w:rPr>
        <w:t xml:space="preserve"> 120/04, 54/07, 104/09 </w:t>
      </w:r>
      <w:r w:rsidRPr="00F243BC">
        <w:rPr>
          <w:rFonts w:cs="Times New Roman"/>
          <w:sz w:val="24"/>
          <w:szCs w:val="24"/>
          <w:lang w:val="it-IT"/>
        </w:rPr>
        <w:t>и</w:t>
      </w:r>
      <w:r w:rsidR="008C7B1C" w:rsidRPr="00F243BC">
        <w:rPr>
          <w:rFonts w:cs="Times New Roman"/>
          <w:sz w:val="24"/>
          <w:szCs w:val="24"/>
          <w:lang w:val="it-IT"/>
        </w:rPr>
        <w:t xml:space="preserve"> 36/10), </w:t>
      </w:r>
      <w:r w:rsidRPr="00F243BC">
        <w:rPr>
          <w:rFonts w:cs="Times New Roman"/>
          <w:sz w:val="24"/>
          <w:szCs w:val="24"/>
          <w:lang w:val="it-IT"/>
        </w:rPr>
        <w:t>од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="00D62947" w:rsidRPr="00F243BC">
        <w:rPr>
          <w:rFonts w:cs="Times New Roman"/>
          <w:sz w:val="24"/>
          <w:szCs w:val="24"/>
          <w:lang/>
        </w:rPr>
        <w:t>Школе</w:t>
      </w:r>
      <w:r w:rsidR="008C7B1C" w:rsidRPr="00F243BC">
        <w:rPr>
          <w:rFonts w:cs="Times New Roman"/>
          <w:sz w:val="24"/>
          <w:szCs w:val="24"/>
          <w:lang w:val="it-IT"/>
        </w:rPr>
        <w:t xml:space="preserve">  </w:t>
      </w:r>
      <w:r w:rsidRPr="00F243BC">
        <w:rPr>
          <w:rFonts w:cs="Times New Roman"/>
          <w:sz w:val="24"/>
          <w:szCs w:val="24"/>
          <w:lang w:val="it-IT"/>
        </w:rPr>
        <w:t>захтевам</w:t>
      </w:r>
      <w:r w:rsidR="002C755F" w:rsidRPr="00F243BC">
        <w:rPr>
          <w:rFonts w:cs="Times New Roman"/>
          <w:sz w:val="24"/>
          <w:szCs w:val="24"/>
          <w:lang w:val="sr-Cyrl-CS"/>
        </w:rPr>
        <w:t xml:space="preserve"> (у</w:t>
      </w:r>
      <w:r w:rsidR="002C755F" w:rsidRPr="00F243BC">
        <w:rPr>
          <w:rFonts w:cs="Times New Roman"/>
          <w:sz w:val="24"/>
          <w:szCs w:val="24"/>
          <w:lang w:val="it-IT"/>
        </w:rPr>
        <w:t xml:space="preserve"> кућици означити која законска права на приступ информацијама желите да остварите</w:t>
      </w:r>
      <w:r w:rsidR="002C755F" w:rsidRPr="00F243BC">
        <w:rPr>
          <w:rFonts w:cs="Times New Roman"/>
          <w:sz w:val="24"/>
          <w:szCs w:val="24"/>
          <w:lang w:val="sr-Cyrl-CS"/>
        </w:rPr>
        <w:t>)</w:t>
      </w:r>
      <w:r w:rsidR="008C7B1C" w:rsidRPr="00F243BC">
        <w:rPr>
          <w:rFonts w:cs="Times New Roman"/>
          <w:sz w:val="24"/>
          <w:szCs w:val="24"/>
          <w:lang w:val="it-IT"/>
        </w:rPr>
        <w:t>:</w:t>
      </w:r>
    </w:p>
    <w:p w:rsidR="008C7B1C" w:rsidRPr="00F243BC" w:rsidRDefault="008C7B1C" w:rsidP="00031A06">
      <w:pPr>
        <w:spacing w:after="0"/>
        <w:rPr>
          <w:rFonts w:cs="Times New Roman"/>
          <w:sz w:val="24"/>
          <w:szCs w:val="24"/>
          <w:lang w:val="it-IT"/>
        </w:rPr>
      </w:pPr>
      <w:r w:rsidRPr="00F243BC">
        <w:rPr>
          <w:rFonts w:ascii="Times New Roman" w:hAnsi="Times New Roman" w:cs="Times New Roman"/>
          <w:sz w:val="24"/>
          <w:szCs w:val="24"/>
          <w:lang w:val="it-IT"/>
        </w:rPr>
        <w:t>□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обавештење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да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ли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поседује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тражену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информацију</w:t>
      </w:r>
      <w:r w:rsidRPr="00F243BC">
        <w:rPr>
          <w:rFonts w:cs="Times New Roman"/>
          <w:sz w:val="24"/>
          <w:szCs w:val="24"/>
          <w:lang w:val="it-IT"/>
        </w:rPr>
        <w:t>;</w:t>
      </w:r>
    </w:p>
    <w:p w:rsidR="008C7B1C" w:rsidRPr="00F243BC" w:rsidRDefault="008C7B1C" w:rsidP="00031A06">
      <w:pPr>
        <w:spacing w:after="0"/>
        <w:rPr>
          <w:rFonts w:cs="Times New Roman"/>
          <w:sz w:val="24"/>
          <w:szCs w:val="24"/>
          <w:lang w:val="it-IT"/>
        </w:rPr>
      </w:pPr>
      <w:r w:rsidRPr="00F243BC">
        <w:rPr>
          <w:rFonts w:ascii="Times New Roman" w:hAnsi="Times New Roman" w:cs="Times New Roman"/>
          <w:sz w:val="24"/>
          <w:szCs w:val="24"/>
          <w:lang w:val="it-IT"/>
        </w:rPr>
        <w:t>□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увид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у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документ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који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садржи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тражену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информацију</w:t>
      </w:r>
      <w:r w:rsidRPr="00F243BC">
        <w:rPr>
          <w:rFonts w:cs="Times New Roman"/>
          <w:sz w:val="24"/>
          <w:szCs w:val="24"/>
          <w:lang w:val="it-IT"/>
        </w:rPr>
        <w:t>;</w:t>
      </w:r>
    </w:p>
    <w:p w:rsidR="00CF660F" w:rsidRDefault="008C7B1C" w:rsidP="00CF660F">
      <w:pPr>
        <w:spacing w:after="0"/>
        <w:rPr>
          <w:rFonts w:cs="Times New Roman"/>
          <w:sz w:val="24"/>
          <w:szCs w:val="24"/>
          <w:lang/>
        </w:rPr>
      </w:pPr>
      <w:r w:rsidRPr="00F243BC">
        <w:rPr>
          <w:rFonts w:ascii="Times New Roman" w:hAnsi="Times New Roman" w:cs="Times New Roman"/>
          <w:sz w:val="24"/>
          <w:szCs w:val="24"/>
          <w:lang w:val="it-IT"/>
        </w:rPr>
        <w:t>□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копију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документа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који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садржи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тражену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информацију</w:t>
      </w:r>
      <w:r w:rsidRPr="00F243BC">
        <w:rPr>
          <w:rFonts w:cs="Times New Roman"/>
          <w:sz w:val="24"/>
          <w:szCs w:val="24"/>
          <w:lang w:val="it-IT"/>
        </w:rPr>
        <w:t>;</w:t>
      </w:r>
    </w:p>
    <w:p w:rsidR="008C7B1C" w:rsidRPr="00F243BC" w:rsidRDefault="00CF660F" w:rsidP="00CF660F">
      <w:pPr>
        <w:spacing w:after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/>
        </w:rPr>
        <w:t>Д</w:t>
      </w:r>
      <w:r w:rsidR="004E5171" w:rsidRPr="00F243BC">
        <w:rPr>
          <w:rFonts w:cs="Times New Roman"/>
          <w:sz w:val="24"/>
          <w:szCs w:val="24"/>
          <w:lang w:val="it-IT"/>
        </w:rPr>
        <w:t>остављање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копије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документа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који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садржи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тражену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информацију</w:t>
      </w:r>
      <w:r w:rsidR="002C755F" w:rsidRPr="00F243BC">
        <w:rPr>
          <w:rFonts w:cs="Times New Roman"/>
          <w:sz w:val="24"/>
          <w:szCs w:val="24"/>
          <w:lang w:val="sr-Cyrl-CS"/>
        </w:rPr>
        <w:t xml:space="preserve"> (у</w:t>
      </w:r>
      <w:r w:rsidR="002C755F" w:rsidRPr="00F243BC">
        <w:rPr>
          <w:rFonts w:cs="Times New Roman"/>
          <w:sz w:val="24"/>
          <w:szCs w:val="24"/>
          <w:lang w:val="it-IT"/>
        </w:rPr>
        <w:t xml:space="preserve"> кућици означити која законска права на приступ информацијама желите да остварите</w:t>
      </w:r>
      <w:r w:rsidR="002C755F" w:rsidRPr="00F243BC">
        <w:rPr>
          <w:rFonts w:cs="Times New Roman"/>
          <w:sz w:val="24"/>
          <w:szCs w:val="24"/>
          <w:lang w:val="sr-Cyrl-CS"/>
        </w:rPr>
        <w:t>)</w:t>
      </w:r>
      <w:r w:rsidR="008C7B1C" w:rsidRPr="00F243BC">
        <w:rPr>
          <w:rFonts w:cs="Times New Roman"/>
          <w:sz w:val="24"/>
          <w:szCs w:val="24"/>
          <w:lang w:val="it-IT"/>
        </w:rPr>
        <w:t>:</w:t>
      </w:r>
    </w:p>
    <w:p w:rsidR="008C7B1C" w:rsidRPr="00F243BC" w:rsidRDefault="00CF660F" w:rsidP="00031A06">
      <w:pPr>
        <w:spacing w:after="0"/>
        <w:ind w:firstLine="284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/>
        </w:rPr>
        <w:t>□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поштом</w:t>
      </w:r>
    </w:p>
    <w:p w:rsidR="008C7B1C" w:rsidRPr="00F243BC" w:rsidRDefault="00CF660F" w:rsidP="00031A06">
      <w:pPr>
        <w:spacing w:after="0"/>
        <w:ind w:firstLine="284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□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електронском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поштом</w:t>
      </w:r>
    </w:p>
    <w:p w:rsidR="008C7B1C" w:rsidRPr="00F243BC" w:rsidRDefault="00CF660F" w:rsidP="00031A06">
      <w:pPr>
        <w:spacing w:after="0"/>
        <w:ind w:firstLine="284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□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факсом</w:t>
      </w:r>
    </w:p>
    <w:p w:rsidR="008C7B1C" w:rsidRPr="00F243BC" w:rsidRDefault="00CF660F" w:rsidP="00031A06">
      <w:pPr>
        <w:spacing w:after="0"/>
        <w:ind w:left="567" w:hanging="283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□</w:t>
      </w:r>
      <w:r>
        <w:rPr>
          <w:rFonts w:cs="Times New Roman"/>
          <w:sz w:val="24"/>
          <w:szCs w:val="24"/>
          <w:lang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на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други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начин</w:t>
      </w:r>
      <w:r w:rsidR="002C755F" w:rsidRPr="00F243BC">
        <w:rPr>
          <w:rFonts w:cs="Times New Roman"/>
          <w:sz w:val="24"/>
          <w:szCs w:val="24"/>
          <w:lang w:val="sr-Cyrl-CS"/>
        </w:rPr>
        <w:t xml:space="preserve"> (к</w:t>
      </w:r>
      <w:r w:rsidR="002C755F" w:rsidRPr="00F243BC">
        <w:rPr>
          <w:rFonts w:cs="Times New Roman"/>
          <w:sz w:val="24"/>
          <w:szCs w:val="24"/>
          <w:lang w:val="it-IT"/>
        </w:rPr>
        <w:t>ада захтевате други начин достављања обавезно уписати који начин достављања захтевате</w:t>
      </w:r>
      <w:r w:rsidR="002C755F" w:rsidRPr="00F243BC">
        <w:rPr>
          <w:rFonts w:cs="Times New Roman"/>
          <w:sz w:val="24"/>
          <w:szCs w:val="24"/>
          <w:lang w:val="sr-Cyrl-CS"/>
        </w:rPr>
        <w:t>)</w:t>
      </w:r>
      <w:r w:rsidR="008C7B1C" w:rsidRPr="00F243BC">
        <w:rPr>
          <w:rFonts w:cs="Times New Roman"/>
          <w:sz w:val="24"/>
          <w:szCs w:val="24"/>
          <w:lang w:val="it-IT"/>
        </w:rPr>
        <w:t>: ______________________________________</w:t>
      </w:r>
    </w:p>
    <w:p w:rsidR="008C7B1C" w:rsidRPr="00F243BC" w:rsidRDefault="004E5171" w:rsidP="00031A06">
      <w:pPr>
        <w:spacing w:after="0"/>
        <w:rPr>
          <w:rFonts w:cs="Times New Roman"/>
          <w:sz w:val="24"/>
          <w:szCs w:val="24"/>
          <w:lang w:val="it-IT"/>
        </w:rPr>
      </w:pPr>
      <w:r w:rsidRPr="00F243BC">
        <w:rPr>
          <w:rFonts w:cs="Times New Roman"/>
          <w:sz w:val="24"/>
          <w:szCs w:val="24"/>
          <w:lang w:val="it-IT"/>
        </w:rPr>
        <w:t>Овај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захтев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се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односи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на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следеће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информације</w:t>
      </w:r>
      <w:r w:rsidR="008C7B1C" w:rsidRPr="00F243BC">
        <w:rPr>
          <w:rFonts w:cs="Times New Roman"/>
          <w:sz w:val="24"/>
          <w:szCs w:val="24"/>
          <w:lang w:val="it-IT"/>
        </w:rPr>
        <w:t xml:space="preserve">: </w:t>
      </w:r>
    </w:p>
    <w:p w:rsidR="008C7B1C" w:rsidRPr="00F243BC" w:rsidRDefault="008C7B1C" w:rsidP="00031A06">
      <w:pPr>
        <w:spacing w:after="0"/>
        <w:rPr>
          <w:rFonts w:cs="Times New Roman"/>
          <w:sz w:val="24"/>
          <w:szCs w:val="24"/>
          <w:lang w:val="it-IT"/>
        </w:rPr>
      </w:pPr>
      <w:r w:rsidRPr="00F243BC">
        <w:rPr>
          <w:rFonts w:cs="Times New Roman"/>
          <w:sz w:val="24"/>
          <w:szCs w:val="24"/>
          <w:lang w:val="it-IT"/>
        </w:rPr>
        <w:t>________________________________________________________________________________</w:t>
      </w:r>
    </w:p>
    <w:p w:rsidR="008C7B1C" w:rsidRPr="00F243BC" w:rsidRDefault="008C7B1C" w:rsidP="00031A06">
      <w:pPr>
        <w:spacing w:after="0"/>
        <w:rPr>
          <w:rFonts w:cs="Times New Roman"/>
          <w:sz w:val="24"/>
          <w:szCs w:val="24"/>
          <w:lang w:val="it-IT"/>
        </w:rPr>
      </w:pPr>
      <w:r w:rsidRPr="00F243BC">
        <w:rPr>
          <w:rFonts w:cs="Times New Roman"/>
          <w:sz w:val="24"/>
          <w:szCs w:val="24"/>
          <w:lang w:val="it-IT"/>
        </w:rPr>
        <w:t>________________________________________________________________________________</w:t>
      </w:r>
    </w:p>
    <w:p w:rsidR="008C7B1C" w:rsidRPr="00F243BC" w:rsidRDefault="008C7B1C" w:rsidP="00031A06">
      <w:pPr>
        <w:spacing w:after="0"/>
        <w:rPr>
          <w:rFonts w:cs="Times New Roman"/>
          <w:sz w:val="24"/>
          <w:szCs w:val="24"/>
          <w:lang w:val="it-IT"/>
        </w:rPr>
      </w:pPr>
      <w:r w:rsidRPr="00F243BC">
        <w:rPr>
          <w:rFonts w:cs="Times New Roman"/>
          <w:sz w:val="24"/>
          <w:szCs w:val="24"/>
          <w:lang w:val="it-IT"/>
        </w:rPr>
        <w:t>________________________________________________________________________________</w:t>
      </w:r>
    </w:p>
    <w:p w:rsidR="008C7B1C" w:rsidRPr="00F243BC" w:rsidRDefault="008C7B1C" w:rsidP="00031A06">
      <w:pPr>
        <w:spacing w:after="0"/>
        <w:rPr>
          <w:rFonts w:cs="Times New Roman"/>
          <w:sz w:val="24"/>
          <w:szCs w:val="24"/>
          <w:lang w:val="it-IT"/>
        </w:rPr>
      </w:pPr>
      <w:r w:rsidRPr="00F243BC">
        <w:rPr>
          <w:rFonts w:cs="Times New Roman"/>
          <w:sz w:val="24"/>
          <w:szCs w:val="24"/>
          <w:lang w:val="it-IT"/>
        </w:rPr>
        <w:t>________________________________________________________________________________ (</w:t>
      </w:r>
      <w:r w:rsidR="004E5171" w:rsidRPr="00F243BC">
        <w:rPr>
          <w:rFonts w:cs="Times New Roman"/>
          <w:sz w:val="24"/>
          <w:szCs w:val="24"/>
          <w:lang w:val="it-IT"/>
        </w:rPr>
        <w:t>навести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што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прецизнији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опис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информације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која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се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тражи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као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и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друге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податке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који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олакшавају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проналажење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тражене</w:t>
      </w:r>
      <w:r w:rsidRPr="00F243BC">
        <w:rPr>
          <w:rFonts w:cs="Times New Roman"/>
          <w:sz w:val="24"/>
          <w:szCs w:val="24"/>
          <w:lang w:val="it-IT"/>
        </w:rPr>
        <w:t xml:space="preserve"> </w:t>
      </w:r>
      <w:r w:rsidR="004E5171" w:rsidRPr="00F243BC">
        <w:rPr>
          <w:rFonts w:cs="Times New Roman"/>
          <w:sz w:val="24"/>
          <w:szCs w:val="24"/>
          <w:lang w:val="it-IT"/>
        </w:rPr>
        <w:t>информације</w:t>
      </w:r>
      <w:r w:rsidRPr="00F243BC">
        <w:rPr>
          <w:rFonts w:cs="Times New Roman"/>
          <w:sz w:val="24"/>
          <w:szCs w:val="24"/>
          <w:lang w:val="it-IT"/>
        </w:rPr>
        <w:t>).</w:t>
      </w:r>
    </w:p>
    <w:p w:rsidR="008C7B1C" w:rsidRPr="00F243BC" w:rsidRDefault="004E5171" w:rsidP="005005B3">
      <w:pPr>
        <w:spacing w:after="0" w:line="360" w:lineRule="auto"/>
        <w:jc w:val="right"/>
        <w:rPr>
          <w:rFonts w:cs="Times New Roman"/>
          <w:sz w:val="24"/>
          <w:szCs w:val="24"/>
          <w:lang w:val="sr-Cyrl-CS"/>
        </w:rPr>
      </w:pPr>
      <w:r w:rsidRPr="00F243BC">
        <w:rPr>
          <w:rFonts w:cs="Times New Roman"/>
          <w:sz w:val="24"/>
          <w:szCs w:val="24"/>
          <w:lang w:val="it-IT"/>
        </w:rPr>
        <w:t>Дана</w:t>
      </w:r>
      <w:r w:rsidR="002C755F" w:rsidRPr="00F243BC">
        <w:rPr>
          <w:rFonts w:cs="Times New Roman"/>
          <w:sz w:val="24"/>
          <w:szCs w:val="24"/>
          <w:lang w:val="sr-Cyrl-CS"/>
        </w:rPr>
        <w:t xml:space="preserve"> </w:t>
      </w:r>
      <w:r w:rsidR="008C7B1C" w:rsidRPr="00F243BC">
        <w:rPr>
          <w:rFonts w:cs="Times New Roman"/>
          <w:sz w:val="24"/>
          <w:szCs w:val="24"/>
          <w:lang w:val="it-IT"/>
        </w:rPr>
        <w:t>________</w:t>
      </w:r>
      <w:r w:rsidR="002C755F" w:rsidRPr="00F243BC">
        <w:rPr>
          <w:rFonts w:cs="Times New Roman"/>
          <w:sz w:val="24"/>
          <w:szCs w:val="24"/>
          <w:lang w:val="sr-Cyrl-CS"/>
        </w:rPr>
        <w:t xml:space="preserve"> </w:t>
      </w:r>
      <w:r w:rsidR="008C7B1C" w:rsidRPr="00F243BC">
        <w:rPr>
          <w:rFonts w:cs="Times New Roman"/>
          <w:sz w:val="24"/>
          <w:szCs w:val="24"/>
          <w:lang w:val="it-IT"/>
        </w:rPr>
        <w:t>20___ .</w:t>
      </w:r>
      <w:r w:rsidR="002C755F" w:rsidRPr="00F243BC">
        <w:rPr>
          <w:rFonts w:cs="Times New Roman"/>
          <w:sz w:val="24"/>
          <w:szCs w:val="24"/>
          <w:lang w:val="sr-Cyrl-CS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год</w:t>
      </w:r>
      <w:r w:rsidR="002C755F" w:rsidRPr="00F243BC">
        <w:rPr>
          <w:rFonts w:cs="Times New Roman"/>
          <w:sz w:val="24"/>
          <w:szCs w:val="24"/>
          <w:lang w:val="sr-Cyrl-CS"/>
        </w:rPr>
        <w:t>.</w:t>
      </w:r>
    </w:p>
    <w:p w:rsidR="005F5618" w:rsidRPr="00F243BC" w:rsidRDefault="005F5618" w:rsidP="005005B3">
      <w:pPr>
        <w:spacing w:after="0" w:line="360" w:lineRule="auto"/>
        <w:jc w:val="right"/>
        <w:rPr>
          <w:rFonts w:cs="Times New Roman"/>
          <w:sz w:val="24"/>
          <w:szCs w:val="24"/>
          <w:lang w:val="sr-Cyrl-CS"/>
        </w:rPr>
      </w:pPr>
      <w:r w:rsidRPr="00F243BC">
        <w:rPr>
          <w:rFonts w:cs="Times New Roman"/>
          <w:sz w:val="24"/>
          <w:szCs w:val="24"/>
          <w:lang w:val="it-IT"/>
        </w:rPr>
        <w:t>У ________________________</w:t>
      </w:r>
    </w:p>
    <w:p w:rsidR="002C755F" w:rsidRPr="00F243BC" w:rsidRDefault="004E5171" w:rsidP="005005B3">
      <w:pPr>
        <w:spacing w:after="0" w:line="360" w:lineRule="auto"/>
        <w:jc w:val="center"/>
        <w:rPr>
          <w:rFonts w:cs="Times New Roman"/>
          <w:sz w:val="24"/>
          <w:szCs w:val="24"/>
          <w:lang w:val="sr-Cyrl-CS"/>
        </w:rPr>
      </w:pPr>
      <w:r w:rsidRPr="00F243BC">
        <w:rPr>
          <w:rFonts w:cs="Times New Roman"/>
          <w:sz w:val="24"/>
          <w:szCs w:val="24"/>
          <w:lang w:val="it-IT"/>
        </w:rPr>
        <w:t>Тражилац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информације</w:t>
      </w:r>
    </w:p>
    <w:p w:rsidR="008C7B1C" w:rsidRPr="00F243BC" w:rsidRDefault="004E5171" w:rsidP="005005B3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F243BC">
        <w:rPr>
          <w:rFonts w:cs="Times New Roman"/>
          <w:sz w:val="24"/>
          <w:szCs w:val="24"/>
          <w:lang w:val="it-IT"/>
        </w:rPr>
        <w:t>Име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и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презиме</w:t>
      </w:r>
      <w:r w:rsidR="00EF6C5C" w:rsidRPr="00F243BC">
        <w:rPr>
          <w:rFonts w:cs="Times New Roman"/>
          <w:sz w:val="24"/>
          <w:szCs w:val="24"/>
          <w:lang w:val="sr-Cyrl-CS"/>
        </w:rPr>
        <w:t xml:space="preserve"> (или назив):</w:t>
      </w:r>
      <w:r w:rsidR="008C7B1C" w:rsidRPr="00F243BC">
        <w:rPr>
          <w:rFonts w:cs="Times New Roman"/>
          <w:sz w:val="24"/>
          <w:szCs w:val="24"/>
          <w:lang w:val="it-IT"/>
        </w:rPr>
        <w:t xml:space="preserve"> ______________________________________</w:t>
      </w:r>
      <w:r w:rsidR="00FF705E" w:rsidRPr="00F243BC">
        <w:rPr>
          <w:rFonts w:cs="Times New Roman"/>
          <w:sz w:val="24"/>
          <w:szCs w:val="24"/>
          <w:lang w:val="it-IT"/>
        </w:rPr>
        <w:t>______</w:t>
      </w:r>
    </w:p>
    <w:p w:rsidR="00EF6C5C" w:rsidRPr="00F243BC" w:rsidRDefault="00EF6C5C" w:rsidP="005F5618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F243BC">
        <w:rPr>
          <w:rFonts w:cs="Times New Roman"/>
          <w:sz w:val="24"/>
          <w:szCs w:val="24"/>
          <w:lang w:val="sr-Cyrl-CS"/>
        </w:rPr>
        <w:t xml:space="preserve">Електронска пошта: </w:t>
      </w:r>
      <w:r w:rsidRPr="00F243BC">
        <w:rPr>
          <w:rFonts w:cs="Times New Roman"/>
          <w:sz w:val="24"/>
          <w:szCs w:val="24"/>
          <w:lang w:val="it-IT"/>
        </w:rPr>
        <w:t>________________________________</w:t>
      </w:r>
    </w:p>
    <w:p w:rsidR="008C7B1C" w:rsidRPr="00F243BC" w:rsidRDefault="004E5171" w:rsidP="005F5618">
      <w:pPr>
        <w:spacing w:after="0" w:line="360" w:lineRule="auto"/>
        <w:rPr>
          <w:rFonts w:cs="Times New Roman"/>
          <w:sz w:val="24"/>
          <w:szCs w:val="24"/>
          <w:lang w:val="it-IT"/>
        </w:rPr>
      </w:pPr>
      <w:r w:rsidRPr="00F243BC">
        <w:rPr>
          <w:rFonts w:cs="Times New Roman"/>
          <w:sz w:val="24"/>
          <w:szCs w:val="24"/>
          <w:lang w:val="it-IT"/>
        </w:rPr>
        <w:t>Адреса</w:t>
      </w:r>
      <w:r w:rsidR="00EF6C5C" w:rsidRPr="00F243BC">
        <w:rPr>
          <w:rFonts w:cs="Times New Roman"/>
          <w:sz w:val="24"/>
          <w:szCs w:val="24"/>
          <w:lang w:val="sr-Cyrl-CS"/>
        </w:rPr>
        <w:t>:</w:t>
      </w:r>
      <w:r w:rsidR="008C7B1C" w:rsidRPr="00F243BC">
        <w:rPr>
          <w:rFonts w:cs="Times New Roman"/>
          <w:sz w:val="24"/>
          <w:szCs w:val="24"/>
          <w:lang w:val="it-IT"/>
        </w:rPr>
        <w:t xml:space="preserve"> _____________________________________________________________ </w:t>
      </w:r>
    </w:p>
    <w:p w:rsidR="00051C83" w:rsidRPr="00F243BC" w:rsidRDefault="00051C83" w:rsidP="005F5618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F243BC">
        <w:rPr>
          <w:rFonts w:cs="Times New Roman"/>
          <w:sz w:val="24"/>
          <w:szCs w:val="24"/>
          <w:lang w:val="sr-Cyrl-CS"/>
        </w:rPr>
        <w:t>Телефон(и):</w:t>
      </w:r>
      <w:r w:rsidRPr="00F243BC">
        <w:rPr>
          <w:rFonts w:cs="Times New Roman"/>
          <w:sz w:val="24"/>
          <w:szCs w:val="24"/>
          <w:lang w:val="it-IT"/>
        </w:rPr>
        <w:t xml:space="preserve"> _________________________________</w:t>
      </w:r>
      <w:r w:rsidR="00FF705E" w:rsidRPr="00F243BC">
        <w:rPr>
          <w:rFonts w:cs="Times New Roman"/>
          <w:sz w:val="24"/>
          <w:szCs w:val="24"/>
          <w:lang w:val="it-IT"/>
        </w:rPr>
        <w:t>______</w:t>
      </w:r>
    </w:p>
    <w:p w:rsidR="008C7B1C" w:rsidRPr="00F243BC" w:rsidRDefault="004E5171" w:rsidP="005F5618">
      <w:pPr>
        <w:spacing w:after="0" w:line="360" w:lineRule="auto"/>
        <w:rPr>
          <w:rFonts w:cs="Times New Roman"/>
          <w:sz w:val="24"/>
          <w:szCs w:val="24"/>
          <w:lang w:val="it-IT"/>
        </w:rPr>
      </w:pPr>
      <w:r w:rsidRPr="00F243BC">
        <w:rPr>
          <w:rFonts w:cs="Times New Roman"/>
          <w:sz w:val="24"/>
          <w:szCs w:val="24"/>
          <w:lang w:val="it-IT"/>
        </w:rPr>
        <w:t>Други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подаци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за</w:t>
      </w:r>
      <w:r w:rsidR="008C7B1C" w:rsidRPr="00F243BC">
        <w:rPr>
          <w:rFonts w:cs="Times New Roman"/>
          <w:sz w:val="24"/>
          <w:szCs w:val="24"/>
          <w:lang w:val="it-IT"/>
        </w:rPr>
        <w:t xml:space="preserve"> </w:t>
      </w:r>
      <w:r w:rsidRPr="00F243BC">
        <w:rPr>
          <w:rFonts w:cs="Times New Roman"/>
          <w:sz w:val="24"/>
          <w:szCs w:val="24"/>
          <w:lang w:val="it-IT"/>
        </w:rPr>
        <w:t>контакт</w:t>
      </w:r>
      <w:r w:rsidR="00EF6C5C" w:rsidRPr="00F243BC">
        <w:rPr>
          <w:rFonts w:cs="Times New Roman"/>
          <w:sz w:val="24"/>
          <w:szCs w:val="24"/>
          <w:lang w:val="sr-Cyrl-CS"/>
        </w:rPr>
        <w:t>:</w:t>
      </w:r>
      <w:r w:rsidR="008C7B1C" w:rsidRPr="00F243BC">
        <w:rPr>
          <w:rFonts w:cs="Times New Roman"/>
          <w:sz w:val="24"/>
          <w:szCs w:val="24"/>
          <w:lang w:val="it-IT"/>
        </w:rPr>
        <w:t xml:space="preserve"> _______________</w:t>
      </w:r>
      <w:r w:rsidR="00EF6C5C" w:rsidRPr="00F243BC">
        <w:rPr>
          <w:rFonts w:cs="Times New Roman"/>
          <w:sz w:val="24"/>
          <w:szCs w:val="24"/>
          <w:lang w:val="it-IT"/>
        </w:rPr>
        <w:t>______________________________</w:t>
      </w:r>
      <w:r w:rsidR="00FF705E" w:rsidRPr="00F243BC">
        <w:rPr>
          <w:rFonts w:cs="Times New Roman"/>
          <w:sz w:val="24"/>
          <w:szCs w:val="24"/>
          <w:lang w:val="it-IT"/>
        </w:rPr>
        <w:t>_</w:t>
      </w:r>
    </w:p>
    <w:p w:rsidR="008C7B1C" w:rsidRPr="00F243BC" w:rsidRDefault="004E5171" w:rsidP="005F5618">
      <w:pPr>
        <w:spacing w:after="0" w:line="360" w:lineRule="auto"/>
        <w:rPr>
          <w:rFonts w:cs="Times New Roman"/>
          <w:sz w:val="24"/>
          <w:szCs w:val="24"/>
          <w:lang w:val="it-IT"/>
        </w:rPr>
      </w:pPr>
      <w:r w:rsidRPr="00F243BC">
        <w:rPr>
          <w:rFonts w:cs="Times New Roman"/>
          <w:sz w:val="24"/>
          <w:szCs w:val="24"/>
          <w:lang w:val="it-IT"/>
        </w:rPr>
        <w:t>Потпис</w:t>
      </w:r>
      <w:r w:rsidR="00EF6C5C" w:rsidRPr="00F243BC">
        <w:rPr>
          <w:rFonts w:cs="Times New Roman"/>
          <w:sz w:val="24"/>
          <w:szCs w:val="24"/>
          <w:lang w:val="sr-Cyrl-CS"/>
        </w:rPr>
        <w:t>:</w:t>
      </w:r>
      <w:r w:rsidR="008C7B1C" w:rsidRPr="00F243BC">
        <w:rPr>
          <w:rFonts w:cs="Times New Roman"/>
          <w:sz w:val="24"/>
          <w:szCs w:val="24"/>
          <w:lang w:val="it-IT"/>
        </w:rPr>
        <w:t xml:space="preserve"> _____________________________________________________________</w:t>
      </w:r>
    </w:p>
    <w:sectPr w:rsidR="008C7B1C" w:rsidRPr="00F243BC" w:rsidSect="00F243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356" w:right="708" w:bottom="709" w:left="992" w:header="284" w:footer="6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8A" w:rsidRDefault="002B158A">
      <w:r>
        <w:separator/>
      </w:r>
    </w:p>
  </w:endnote>
  <w:endnote w:type="continuationSeparator" w:id="0">
    <w:p w:rsidR="002B158A" w:rsidRDefault="002B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FD" w:rsidRDefault="00EA3AFD" w:rsidP="008275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3AFD" w:rsidRDefault="00EA3AFD" w:rsidP="008275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22" w:rsidRDefault="00AA6722" w:rsidP="005F5618">
    <w:pPr>
      <w:pStyle w:val="Footer"/>
      <w:framePr w:w="238" w:h="227" w:hRule="exact" w:wrap="around" w:vAnchor="page" w:hAnchor="page" w:x="11056" w:y="1641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5F6">
      <w:rPr>
        <w:rStyle w:val="PageNumber"/>
        <w:noProof/>
      </w:rPr>
      <w:t>5</w:t>
    </w:r>
    <w:r>
      <w:rPr>
        <w:rStyle w:val="PageNumber"/>
      </w:rPr>
      <w:fldChar w:fldCharType="end"/>
    </w:r>
  </w:p>
  <w:p w:rsidR="00C60C05" w:rsidRPr="00912A55" w:rsidRDefault="00912A55" w:rsidP="008275E2">
    <w:pPr>
      <w:pStyle w:val="Footer"/>
      <w:ind w:right="360"/>
      <w:jc w:val="both"/>
      <w:rPr>
        <w:i/>
        <w:sz w:val="20"/>
        <w:szCs w:val="20"/>
      </w:rPr>
    </w:pPr>
    <w:r>
      <w:rPr>
        <w:i/>
        <w:sz w:val="20"/>
        <w:szCs w:val="20"/>
      </w:rPr>
      <w:t>0</w:t>
    </w:r>
    <w:r w:rsidR="005653A2">
      <w:rPr>
        <w:i/>
        <w:sz w:val="20"/>
        <w:szCs w:val="20"/>
        <w:lang/>
      </w:rPr>
      <w:t>5</w:t>
    </w:r>
    <w:r w:rsidR="002236BF">
      <w:rPr>
        <w:i/>
        <w:sz w:val="20"/>
        <w:szCs w:val="20"/>
        <w:lang w:val="sr-Cyrl-CS"/>
      </w:rPr>
      <w:t>.</w:t>
    </w:r>
    <w:r w:rsidR="00C213A5">
      <w:rPr>
        <w:i/>
        <w:sz w:val="20"/>
        <w:szCs w:val="20"/>
        <w:lang w:val="sr-Cyrl-CS"/>
      </w:rPr>
      <w:t>12</w:t>
    </w:r>
    <w:r w:rsidR="00EA3AFD" w:rsidRPr="00AA6722">
      <w:rPr>
        <w:i/>
        <w:sz w:val="20"/>
        <w:szCs w:val="20"/>
        <w:lang w:val="sr-Cyrl-CS"/>
      </w:rPr>
      <w:t>.20</w:t>
    </w:r>
    <w:r w:rsidR="007B7177">
      <w:rPr>
        <w:i/>
        <w:sz w:val="20"/>
        <w:szCs w:val="20"/>
        <w:lang w:val="sr-Cyrl-CS"/>
      </w:rPr>
      <w:t>20.</w:t>
    </w:r>
  </w:p>
  <w:p w:rsidR="00EA3AFD" w:rsidRPr="0034754B" w:rsidRDefault="00C05280" w:rsidP="008275E2">
    <w:pPr>
      <w:pStyle w:val="Footer"/>
      <w:ind w:right="360"/>
      <w:jc w:val="both"/>
      <w:rPr>
        <w:i/>
        <w:sz w:val="20"/>
        <w:szCs w:val="20"/>
      </w:rPr>
    </w:pPr>
    <w:r>
      <w:rPr>
        <w:i/>
        <w:sz w:val="20"/>
        <w:szCs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80" w:rsidRDefault="00912A55">
    <w:pPr>
      <w:pStyle w:val="Footer"/>
    </w:pPr>
    <w:r>
      <w:t>0</w:t>
    </w:r>
    <w:r w:rsidR="005653A2">
      <w:rPr>
        <w:lang/>
      </w:rPr>
      <w:t>5</w:t>
    </w:r>
    <w:r w:rsidR="00C60C05">
      <w:t>.12.20</w:t>
    </w:r>
    <w:r w:rsidR="003C75E0">
      <w:t>20</w:t>
    </w:r>
    <w:r w:rsidR="00C05280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8A" w:rsidRDefault="002B158A">
      <w:r>
        <w:separator/>
      </w:r>
    </w:p>
  </w:footnote>
  <w:footnote w:type="continuationSeparator" w:id="0">
    <w:p w:rsidR="002B158A" w:rsidRDefault="002B1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F7" w:rsidRDefault="003B60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FD" w:rsidRPr="009279C6" w:rsidRDefault="00EA3AFD" w:rsidP="008275E2">
    <w:pPr>
      <w:pStyle w:val="Header"/>
      <w:jc w:val="center"/>
      <w:rPr>
        <w:i/>
        <w:sz w:val="20"/>
        <w:szCs w:val="20"/>
      </w:rPr>
    </w:pPr>
    <w:r w:rsidRPr="009279C6">
      <w:rPr>
        <w:rFonts w:ascii="Times New Roman" w:hAnsi="Times New Roman" w:cs="Times New Roman"/>
        <w:bCs/>
        <w:i/>
        <w:sz w:val="20"/>
        <w:szCs w:val="20"/>
        <w:lang w:val="it-IT"/>
      </w:rPr>
      <w:t>Информатор о раду ВШСС за менаџ</w:t>
    </w:r>
    <w:r w:rsidRPr="009279C6">
      <w:rPr>
        <w:rFonts w:ascii="Times New Roman" w:hAnsi="Times New Roman" w:cs="Times New Roman"/>
        <w:bCs/>
        <w:i/>
        <w:sz w:val="20"/>
        <w:szCs w:val="20"/>
        <w:lang w:val="sr-Latn-CS"/>
      </w:rPr>
      <w:t>мент и пословне комуникације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F7" w:rsidRDefault="003B60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200"/>
    <w:multiLevelType w:val="hybridMultilevel"/>
    <w:tmpl w:val="4F6A1D6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0DC5"/>
    <w:multiLevelType w:val="hybridMultilevel"/>
    <w:tmpl w:val="E902958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44B9"/>
    <w:multiLevelType w:val="hybridMultilevel"/>
    <w:tmpl w:val="40A2D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73C20"/>
    <w:multiLevelType w:val="hybridMultilevel"/>
    <w:tmpl w:val="94065412"/>
    <w:lvl w:ilvl="0" w:tplc="28B87B1A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60DC7"/>
    <w:multiLevelType w:val="multilevel"/>
    <w:tmpl w:val="2B84D398"/>
    <w:styleLink w:val="StylePodnaslovNumberedTimesNewRomanBol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34913B7"/>
    <w:multiLevelType w:val="hybridMultilevel"/>
    <w:tmpl w:val="DC568E00"/>
    <w:lvl w:ilvl="0" w:tplc="B6822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C13E2"/>
    <w:multiLevelType w:val="hybridMultilevel"/>
    <w:tmpl w:val="4B80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093CCC"/>
    <w:multiLevelType w:val="hybridMultilevel"/>
    <w:tmpl w:val="E74A82BC"/>
    <w:lvl w:ilvl="0" w:tplc="2806CE1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CE78A4"/>
    <w:multiLevelType w:val="hybridMultilevel"/>
    <w:tmpl w:val="B4D854E6"/>
    <w:lvl w:ilvl="0" w:tplc="1B0E30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54498E"/>
    <w:multiLevelType w:val="hybridMultilevel"/>
    <w:tmpl w:val="00A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625202"/>
    <w:multiLevelType w:val="hybridMultilevel"/>
    <w:tmpl w:val="AA88A8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1C4285"/>
    <w:multiLevelType w:val="hybridMultilevel"/>
    <w:tmpl w:val="71621FD8"/>
    <w:lvl w:ilvl="0" w:tplc="0409000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35D56CAE"/>
    <w:multiLevelType w:val="hybridMultilevel"/>
    <w:tmpl w:val="5212D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329DD"/>
    <w:multiLevelType w:val="hybridMultilevel"/>
    <w:tmpl w:val="EA986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83490"/>
    <w:multiLevelType w:val="hybridMultilevel"/>
    <w:tmpl w:val="5108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F05E4B"/>
    <w:multiLevelType w:val="hybridMultilevel"/>
    <w:tmpl w:val="067AB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8A247B"/>
    <w:multiLevelType w:val="hybridMultilevel"/>
    <w:tmpl w:val="84622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A6F66"/>
    <w:multiLevelType w:val="hybridMultilevel"/>
    <w:tmpl w:val="CDAA9F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E3DE4"/>
    <w:multiLevelType w:val="hybridMultilevel"/>
    <w:tmpl w:val="38765E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5B7DCB"/>
    <w:multiLevelType w:val="hybridMultilevel"/>
    <w:tmpl w:val="6E5C2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771AFB"/>
    <w:multiLevelType w:val="hybridMultilevel"/>
    <w:tmpl w:val="837C9ACC"/>
    <w:lvl w:ilvl="0" w:tplc="20D2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83666DD4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5A7C4A"/>
    <w:multiLevelType w:val="multilevel"/>
    <w:tmpl w:val="E16C68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0421643"/>
    <w:multiLevelType w:val="hybridMultilevel"/>
    <w:tmpl w:val="7B2479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DD6DA0"/>
    <w:multiLevelType w:val="multilevel"/>
    <w:tmpl w:val="C0B451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E775F5"/>
    <w:multiLevelType w:val="hybridMultilevel"/>
    <w:tmpl w:val="187A8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5F07C7"/>
    <w:multiLevelType w:val="hybridMultilevel"/>
    <w:tmpl w:val="CE009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421C9A"/>
    <w:multiLevelType w:val="hybridMultilevel"/>
    <w:tmpl w:val="E9F618B8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1776A3"/>
    <w:multiLevelType w:val="hybridMultilevel"/>
    <w:tmpl w:val="5E10FD50"/>
    <w:lvl w:ilvl="0" w:tplc="B61CDB24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BD5DF2"/>
    <w:multiLevelType w:val="hybridMultilevel"/>
    <w:tmpl w:val="A9769586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CD21EF"/>
    <w:multiLevelType w:val="multilevel"/>
    <w:tmpl w:val="6FB033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FD55663"/>
    <w:multiLevelType w:val="hybridMultilevel"/>
    <w:tmpl w:val="DB34E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6"/>
  </w:num>
  <w:num w:numId="5">
    <w:abstractNumId w:val="9"/>
  </w:num>
  <w:num w:numId="6">
    <w:abstractNumId w:val="3"/>
  </w:num>
  <w:num w:numId="7">
    <w:abstractNumId w:val="27"/>
  </w:num>
  <w:num w:numId="8">
    <w:abstractNumId w:val="13"/>
  </w:num>
  <w:num w:numId="9">
    <w:abstractNumId w:val="19"/>
  </w:num>
  <w:num w:numId="10">
    <w:abstractNumId w:val="30"/>
  </w:num>
  <w:num w:numId="11">
    <w:abstractNumId w:val="11"/>
  </w:num>
  <w:num w:numId="12">
    <w:abstractNumId w:val="10"/>
  </w:num>
  <w:num w:numId="13">
    <w:abstractNumId w:val="22"/>
  </w:num>
  <w:num w:numId="14">
    <w:abstractNumId w:val="16"/>
  </w:num>
  <w:num w:numId="15">
    <w:abstractNumId w:val="18"/>
  </w:num>
  <w:num w:numId="16">
    <w:abstractNumId w:val="17"/>
  </w:num>
  <w:num w:numId="17">
    <w:abstractNumId w:val="21"/>
  </w:num>
  <w:num w:numId="18">
    <w:abstractNumId w:val="29"/>
  </w:num>
  <w:num w:numId="19">
    <w:abstractNumId w:val="8"/>
  </w:num>
  <w:num w:numId="20">
    <w:abstractNumId w:val="25"/>
  </w:num>
  <w:num w:numId="21">
    <w:abstractNumId w:val="15"/>
  </w:num>
  <w:num w:numId="22">
    <w:abstractNumId w:val="12"/>
  </w:num>
  <w:num w:numId="23">
    <w:abstractNumId w:val="24"/>
  </w:num>
  <w:num w:numId="24">
    <w:abstractNumId w:val="2"/>
  </w:num>
  <w:num w:numId="25">
    <w:abstractNumId w:val="5"/>
  </w:num>
  <w:num w:numId="26">
    <w:abstractNumId w:val="26"/>
  </w:num>
  <w:num w:numId="27">
    <w:abstractNumId w:val="23"/>
  </w:num>
  <w:num w:numId="28">
    <w:abstractNumId w:val="7"/>
  </w:num>
  <w:num w:numId="29">
    <w:abstractNumId w:val="0"/>
  </w:num>
  <w:num w:numId="30">
    <w:abstractNumId w:val="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stylePaneFormatFilter w:val="1F0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B1C"/>
    <w:rsid w:val="000007EA"/>
    <w:rsid w:val="00005CA4"/>
    <w:rsid w:val="00027039"/>
    <w:rsid w:val="00030F0E"/>
    <w:rsid w:val="00031A06"/>
    <w:rsid w:val="0003671A"/>
    <w:rsid w:val="00051C83"/>
    <w:rsid w:val="0006141F"/>
    <w:rsid w:val="00080EB5"/>
    <w:rsid w:val="00083F23"/>
    <w:rsid w:val="0009485A"/>
    <w:rsid w:val="000B01DB"/>
    <w:rsid w:val="000B17BA"/>
    <w:rsid w:val="000C057F"/>
    <w:rsid w:val="000C11E7"/>
    <w:rsid w:val="000C2301"/>
    <w:rsid w:val="000D0C56"/>
    <w:rsid w:val="000D5B96"/>
    <w:rsid w:val="000E5FFD"/>
    <w:rsid w:val="000E6EEF"/>
    <w:rsid w:val="000E7DB4"/>
    <w:rsid w:val="000F34CD"/>
    <w:rsid w:val="001033E0"/>
    <w:rsid w:val="001070AE"/>
    <w:rsid w:val="00120A4D"/>
    <w:rsid w:val="00121130"/>
    <w:rsid w:val="001307FB"/>
    <w:rsid w:val="00143415"/>
    <w:rsid w:val="00145E59"/>
    <w:rsid w:val="00150B7B"/>
    <w:rsid w:val="00154CBF"/>
    <w:rsid w:val="001566D7"/>
    <w:rsid w:val="0017124F"/>
    <w:rsid w:val="00173F10"/>
    <w:rsid w:val="00174D2F"/>
    <w:rsid w:val="00182E4E"/>
    <w:rsid w:val="00186ABF"/>
    <w:rsid w:val="001957F6"/>
    <w:rsid w:val="001A220C"/>
    <w:rsid w:val="001B6404"/>
    <w:rsid w:val="001C1CB1"/>
    <w:rsid w:val="001C335A"/>
    <w:rsid w:val="001C3B57"/>
    <w:rsid w:val="001C412E"/>
    <w:rsid w:val="001D1B97"/>
    <w:rsid w:val="001E14CB"/>
    <w:rsid w:val="001E5084"/>
    <w:rsid w:val="002177C4"/>
    <w:rsid w:val="002236BF"/>
    <w:rsid w:val="0022761F"/>
    <w:rsid w:val="00227754"/>
    <w:rsid w:val="00234283"/>
    <w:rsid w:val="00252225"/>
    <w:rsid w:val="00252F59"/>
    <w:rsid w:val="00254A9F"/>
    <w:rsid w:val="002551CB"/>
    <w:rsid w:val="00265960"/>
    <w:rsid w:val="00273C41"/>
    <w:rsid w:val="002756D5"/>
    <w:rsid w:val="00282BC0"/>
    <w:rsid w:val="00285A89"/>
    <w:rsid w:val="00286E22"/>
    <w:rsid w:val="002954AD"/>
    <w:rsid w:val="002B158A"/>
    <w:rsid w:val="002B772D"/>
    <w:rsid w:val="002B7D07"/>
    <w:rsid w:val="002C1121"/>
    <w:rsid w:val="002C228D"/>
    <w:rsid w:val="002C236D"/>
    <w:rsid w:val="002C5628"/>
    <w:rsid w:val="002C755F"/>
    <w:rsid w:val="002D57BA"/>
    <w:rsid w:val="002F7C35"/>
    <w:rsid w:val="00311F15"/>
    <w:rsid w:val="003201C7"/>
    <w:rsid w:val="003226D1"/>
    <w:rsid w:val="00330AA1"/>
    <w:rsid w:val="00331A49"/>
    <w:rsid w:val="003330F3"/>
    <w:rsid w:val="003414B0"/>
    <w:rsid w:val="00341D9B"/>
    <w:rsid w:val="00345120"/>
    <w:rsid w:val="0034754B"/>
    <w:rsid w:val="003512BC"/>
    <w:rsid w:val="00353FCD"/>
    <w:rsid w:val="00355E1F"/>
    <w:rsid w:val="00356EB2"/>
    <w:rsid w:val="00362678"/>
    <w:rsid w:val="0037797E"/>
    <w:rsid w:val="0038682F"/>
    <w:rsid w:val="003A4E6D"/>
    <w:rsid w:val="003B60F7"/>
    <w:rsid w:val="003C56F4"/>
    <w:rsid w:val="003C75E0"/>
    <w:rsid w:val="003D4AFC"/>
    <w:rsid w:val="003D7930"/>
    <w:rsid w:val="003E4769"/>
    <w:rsid w:val="003F1B5F"/>
    <w:rsid w:val="00407FF3"/>
    <w:rsid w:val="004327E2"/>
    <w:rsid w:val="00432AE0"/>
    <w:rsid w:val="0045596F"/>
    <w:rsid w:val="00457157"/>
    <w:rsid w:val="00466F88"/>
    <w:rsid w:val="004776FC"/>
    <w:rsid w:val="00483B21"/>
    <w:rsid w:val="00491A4C"/>
    <w:rsid w:val="004B42BE"/>
    <w:rsid w:val="004D3495"/>
    <w:rsid w:val="004E0813"/>
    <w:rsid w:val="004E48E4"/>
    <w:rsid w:val="004E5171"/>
    <w:rsid w:val="004F3C0A"/>
    <w:rsid w:val="004F5062"/>
    <w:rsid w:val="005005B3"/>
    <w:rsid w:val="0050668C"/>
    <w:rsid w:val="00513847"/>
    <w:rsid w:val="00514B3B"/>
    <w:rsid w:val="005212B5"/>
    <w:rsid w:val="00523CFC"/>
    <w:rsid w:val="00524D79"/>
    <w:rsid w:val="00527906"/>
    <w:rsid w:val="00531EB1"/>
    <w:rsid w:val="0054260E"/>
    <w:rsid w:val="0054765B"/>
    <w:rsid w:val="00550550"/>
    <w:rsid w:val="00554CB5"/>
    <w:rsid w:val="0056038E"/>
    <w:rsid w:val="0056105D"/>
    <w:rsid w:val="00564150"/>
    <w:rsid w:val="005653A2"/>
    <w:rsid w:val="00566FE3"/>
    <w:rsid w:val="00576F1A"/>
    <w:rsid w:val="00590964"/>
    <w:rsid w:val="005942D2"/>
    <w:rsid w:val="005E4AC6"/>
    <w:rsid w:val="005E64BF"/>
    <w:rsid w:val="005E7842"/>
    <w:rsid w:val="005F0253"/>
    <w:rsid w:val="005F5618"/>
    <w:rsid w:val="00600E1D"/>
    <w:rsid w:val="00611B4A"/>
    <w:rsid w:val="00612008"/>
    <w:rsid w:val="006358D9"/>
    <w:rsid w:val="00640D03"/>
    <w:rsid w:val="00642B52"/>
    <w:rsid w:val="0064327C"/>
    <w:rsid w:val="00646956"/>
    <w:rsid w:val="006469B7"/>
    <w:rsid w:val="00651DB4"/>
    <w:rsid w:val="006532E0"/>
    <w:rsid w:val="00685FBF"/>
    <w:rsid w:val="00686ECF"/>
    <w:rsid w:val="00693BD7"/>
    <w:rsid w:val="006A2FA3"/>
    <w:rsid w:val="006A311C"/>
    <w:rsid w:val="006A373A"/>
    <w:rsid w:val="006A5C6E"/>
    <w:rsid w:val="006A6DAB"/>
    <w:rsid w:val="006C2229"/>
    <w:rsid w:val="006E0E7A"/>
    <w:rsid w:val="006E3D0F"/>
    <w:rsid w:val="006F0514"/>
    <w:rsid w:val="00714BED"/>
    <w:rsid w:val="007150F6"/>
    <w:rsid w:val="00715BDE"/>
    <w:rsid w:val="007177DC"/>
    <w:rsid w:val="0072788F"/>
    <w:rsid w:val="00733E27"/>
    <w:rsid w:val="00736F3E"/>
    <w:rsid w:val="00745B93"/>
    <w:rsid w:val="0076465B"/>
    <w:rsid w:val="00771455"/>
    <w:rsid w:val="00777991"/>
    <w:rsid w:val="00792B13"/>
    <w:rsid w:val="007A69EA"/>
    <w:rsid w:val="007B2DE1"/>
    <w:rsid w:val="007B4AE6"/>
    <w:rsid w:val="007B50F8"/>
    <w:rsid w:val="007B7177"/>
    <w:rsid w:val="007D2F9A"/>
    <w:rsid w:val="007F1D84"/>
    <w:rsid w:val="008003C1"/>
    <w:rsid w:val="008121BE"/>
    <w:rsid w:val="00816CE7"/>
    <w:rsid w:val="008275E2"/>
    <w:rsid w:val="00831785"/>
    <w:rsid w:val="008377E5"/>
    <w:rsid w:val="008532EE"/>
    <w:rsid w:val="00854B1D"/>
    <w:rsid w:val="008553C2"/>
    <w:rsid w:val="0085759E"/>
    <w:rsid w:val="008602E1"/>
    <w:rsid w:val="00860D80"/>
    <w:rsid w:val="00883FD6"/>
    <w:rsid w:val="00887D0A"/>
    <w:rsid w:val="00892795"/>
    <w:rsid w:val="008A049C"/>
    <w:rsid w:val="008B31DD"/>
    <w:rsid w:val="008B3854"/>
    <w:rsid w:val="008B3B7D"/>
    <w:rsid w:val="008B51A5"/>
    <w:rsid w:val="008B782D"/>
    <w:rsid w:val="008C1B52"/>
    <w:rsid w:val="008C32DE"/>
    <w:rsid w:val="008C7B1C"/>
    <w:rsid w:val="008D13F4"/>
    <w:rsid w:val="008D2719"/>
    <w:rsid w:val="008E4942"/>
    <w:rsid w:val="008E7838"/>
    <w:rsid w:val="008F73CA"/>
    <w:rsid w:val="00904729"/>
    <w:rsid w:val="009059EC"/>
    <w:rsid w:val="00912A55"/>
    <w:rsid w:val="00921687"/>
    <w:rsid w:val="009279C6"/>
    <w:rsid w:val="00931440"/>
    <w:rsid w:val="00942FA8"/>
    <w:rsid w:val="00943BED"/>
    <w:rsid w:val="009522A8"/>
    <w:rsid w:val="00952E1C"/>
    <w:rsid w:val="00960AC5"/>
    <w:rsid w:val="0098207C"/>
    <w:rsid w:val="009824F7"/>
    <w:rsid w:val="00987357"/>
    <w:rsid w:val="009B4485"/>
    <w:rsid w:val="009C3CDB"/>
    <w:rsid w:val="009C45FB"/>
    <w:rsid w:val="009C73F1"/>
    <w:rsid w:val="009D1358"/>
    <w:rsid w:val="009D2420"/>
    <w:rsid w:val="009D5171"/>
    <w:rsid w:val="009E577E"/>
    <w:rsid w:val="009E611E"/>
    <w:rsid w:val="009F144D"/>
    <w:rsid w:val="00A10C13"/>
    <w:rsid w:val="00A11904"/>
    <w:rsid w:val="00A132EA"/>
    <w:rsid w:val="00A1360D"/>
    <w:rsid w:val="00A157EB"/>
    <w:rsid w:val="00A23ACD"/>
    <w:rsid w:val="00A320E9"/>
    <w:rsid w:val="00A32172"/>
    <w:rsid w:val="00A35953"/>
    <w:rsid w:val="00A425D1"/>
    <w:rsid w:val="00A60893"/>
    <w:rsid w:val="00A64695"/>
    <w:rsid w:val="00A703C9"/>
    <w:rsid w:val="00A72FFC"/>
    <w:rsid w:val="00A770F6"/>
    <w:rsid w:val="00A82B8D"/>
    <w:rsid w:val="00A965F6"/>
    <w:rsid w:val="00AA1925"/>
    <w:rsid w:val="00AA6722"/>
    <w:rsid w:val="00AC1B4C"/>
    <w:rsid w:val="00AD7599"/>
    <w:rsid w:val="00AE062D"/>
    <w:rsid w:val="00AE4271"/>
    <w:rsid w:val="00B01BBA"/>
    <w:rsid w:val="00B01CF1"/>
    <w:rsid w:val="00B076DA"/>
    <w:rsid w:val="00B07F1F"/>
    <w:rsid w:val="00B13F9E"/>
    <w:rsid w:val="00B14D96"/>
    <w:rsid w:val="00B21073"/>
    <w:rsid w:val="00B23752"/>
    <w:rsid w:val="00B25DCB"/>
    <w:rsid w:val="00B37D3D"/>
    <w:rsid w:val="00B47CDF"/>
    <w:rsid w:val="00B56FE4"/>
    <w:rsid w:val="00B81154"/>
    <w:rsid w:val="00B83795"/>
    <w:rsid w:val="00B91662"/>
    <w:rsid w:val="00B96DC4"/>
    <w:rsid w:val="00BB2D3F"/>
    <w:rsid w:val="00BB600A"/>
    <w:rsid w:val="00BE2F88"/>
    <w:rsid w:val="00BF160D"/>
    <w:rsid w:val="00C00B4D"/>
    <w:rsid w:val="00C05280"/>
    <w:rsid w:val="00C05467"/>
    <w:rsid w:val="00C0751E"/>
    <w:rsid w:val="00C160CB"/>
    <w:rsid w:val="00C213A5"/>
    <w:rsid w:val="00C34836"/>
    <w:rsid w:val="00C34CA4"/>
    <w:rsid w:val="00C419EE"/>
    <w:rsid w:val="00C455EA"/>
    <w:rsid w:val="00C50594"/>
    <w:rsid w:val="00C60C05"/>
    <w:rsid w:val="00C76211"/>
    <w:rsid w:val="00C84DB3"/>
    <w:rsid w:val="00CA1C5F"/>
    <w:rsid w:val="00CC39DE"/>
    <w:rsid w:val="00CC6EF0"/>
    <w:rsid w:val="00CD54AB"/>
    <w:rsid w:val="00CF409D"/>
    <w:rsid w:val="00CF46DF"/>
    <w:rsid w:val="00CF660F"/>
    <w:rsid w:val="00D04AD8"/>
    <w:rsid w:val="00D06626"/>
    <w:rsid w:val="00D14CF0"/>
    <w:rsid w:val="00D1762E"/>
    <w:rsid w:val="00D23899"/>
    <w:rsid w:val="00D24A6A"/>
    <w:rsid w:val="00D403F0"/>
    <w:rsid w:val="00D43CBF"/>
    <w:rsid w:val="00D54CF3"/>
    <w:rsid w:val="00D62947"/>
    <w:rsid w:val="00D723DA"/>
    <w:rsid w:val="00D82711"/>
    <w:rsid w:val="00DA1B8A"/>
    <w:rsid w:val="00DA6691"/>
    <w:rsid w:val="00DB666A"/>
    <w:rsid w:val="00DB7EBA"/>
    <w:rsid w:val="00DD5379"/>
    <w:rsid w:val="00DD7FD3"/>
    <w:rsid w:val="00DF40B0"/>
    <w:rsid w:val="00DF6F36"/>
    <w:rsid w:val="00E01427"/>
    <w:rsid w:val="00E0370E"/>
    <w:rsid w:val="00E14324"/>
    <w:rsid w:val="00E15E74"/>
    <w:rsid w:val="00E24F4E"/>
    <w:rsid w:val="00E25A44"/>
    <w:rsid w:val="00E33ED4"/>
    <w:rsid w:val="00E62AFF"/>
    <w:rsid w:val="00E65A10"/>
    <w:rsid w:val="00E666BF"/>
    <w:rsid w:val="00E72B39"/>
    <w:rsid w:val="00E86088"/>
    <w:rsid w:val="00E8771E"/>
    <w:rsid w:val="00E8787D"/>
    <w:rsid w:val="00E913A3"/>
    <w:rsid w:val="00E92EAE"/>
    <w:rsid w:val="00E97769"/>
    <w:rsid w:val="00EA3AFD"/>
    <w:rsid w:val="00EB1EF9"/>
    <w:rsid w:val="00EB22B8"/>
    <w:rsid w:val="00EC0C26"/>
    <w:rsid w:val="00EC1720"/>
    <w:rsid w:val="00EC2D94"/>
    <w:rsid w:val="00ED0720"/>
    <w:rsid w:val="00EF256E"/>
    <w:rsid w:val="00EF6C5C"/>
    <w:rsid w:val="00F02A80"/>
    <w:rsid w:val="00F10430"/>
    <w:rsid w:val="00F170EF"/>
    <w:rsid w:val="00F243BC"/>
    <w:rsid w:val="00F351D4"/>
    <w:rsid w:val="00F46195"/>
    <w:rsid w:val="00F46B38"/>
    <w:rsid w:val="00F61BC9"/>
    <w:rsid w:val="00F63044"/>
    <w:rsid w:val="00F77DF5"/>
    <w:rsid w:val="00F83BE2"/>
    <w:rsid w:val="00F8404D"/>
    <w:rsid w:val="00F87D15"/>
    <w:rsid w:val="00F91B6E"/>
    <w:rsid w:val="00F93A24"/>
    <w:rsid w:val="00FD3FC5"/>
    <w:rsid w:val="00FE0821"/>
    <w:rsid w:val="00FE2CFC"/>
    <w:rsid w:val="00FE70BD"/>
    <w:rsid w:val="00FF30C5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B1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1033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7B1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C7B1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1033E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33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numbering" w:customStyle="1" w:styleId="StylePodnaslovNumberedTimesNewRomanBold">
    <w:name w:val="StylePodnaslov Numbered Times New Roman Bold"/>
    <w:basedOn w:val="NoList"/>
    <w:rsid w:val="000E5FF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C7B1C"/>
    <w:pPr>
      <w:ind w:left="720"/>
    </w:pPr>
  </w:style>
  <w:style w:type="paragraph" w:styleId="NoSpacing">
    <w:name w:val="No Spacing"/>
    <w:qFormat/>
    <w:rsid w:val="008C7B1C"/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link w:val="Heading2"/>
    <w:locked/>
    <w:rsid w:val="008C7B1C"/>
    <w:rPr>
      <w:b/>
      <w:bCs/>
      <w:sz w:val="26"/>
      <w:szCs w:val="26"/>
      <w:lang w:val="sr-Cyrl-CS" w:eastAsia="en-US" w:bidi="ar-SA"/>
    </w:rPr>
  </w:style>
  <w:style w:type="character" w:styleId="Hyperlink">
    <w:name w:val="Hyperlink"/>
    <w:rsid w:val="008C7B1C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8C7B1C"/>
    <w:rPr>
      <w:rFonts w:ascii="Cambria" w:hAnsi="Cambria" w:cs="Cambria"/>
      <w:b/>
      <w:bCs/>
      <w:color w:val="4F81BD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8C7B1C"/>
  </w:style>
  <w:style w:type="paragraph" w:styleId="NormalWeb">
    <w:name w:val="Normal (Web)"/>
    <w:basedOn w:val="Normal"/>
    <w:semiHidden/>
    <w:rsid w:val="008C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C7B1C"/>
    <w:rPr>
      <w:b/>
      <w:bCs/>
    </w:rPr>
  </w:style>
  <w:style w:type="character" w:customStyle="1" w:styleId="rvts3">
    <w:name w:val="rvts3"/>
    <w:rsid w:val="008C7B1C"/>
    <w:rPr>
      <w:color w:val="000000"/>
      <w:sz w:val="20"/>
      <w:szCs w:val="20"/>
    </w:rPr>
  </w:style>
  <w:style w:type="paragraph" w:customStyle="1" w:styleId="rvps1">
    <w:name w:val="rvps1"/>
    <w:basedOn w:val="Normal"/>
    <w:rsid w:val="008C7B1C"/>
    <w:pPr>
      <w:spacing w:after="0" w:line="240" w:lineRule="auto"/>
    </w:pPr>
    <w:rPr>
      <w:rFonts w:ascii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rsid w:val="008C7B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8C7B1C"/>
    <w:rPr>
      <w:rFonts w:ascii="Calibri" w:eastAsia="Calibri" w:hAnsi="Calibri" w:cs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8C7B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8C7B1C"/>
    <w:rPr>
      <w:rFonts w:ascii="Calibri" w:eastAsia="Calibri" w:hAnsi="Calibri" w:cs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8C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C7B1C"/>
    <w:rPr>
      <w:rFonts w:ascii="Tahoma" w:eastAsia="Calibri" w:hAnsi="Tahoma" w:cs="Tahoma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CF46DF"/>
  </w:style>
  <w:style w:type="paragraph" w:styleId="TOC2">
    <w:name w:val="toc 2"/>
    <w:basedOn w:val="Normal"/>
    <w:next w:val="Normal"/>
    <w:autoRedefine/>
    <w:semiHidden/>
    <w:rsid w:val="00DB7EBA"/>
    <w:pPr>
      <w:ind w:left="220"/>
    </w:pPr>
  </w:style>
  <w:style w:type="paragraph" w:styleId="TOC3">
    <w:name w:val="toc 3"/>
    <w:basedOn w:val="Normal"/>
    <w:next w:val="Normal"/>
    <w:autoRedefine/>
    <w:semiHidden/>
    <w:rsid w:val="00DB7EBA"/>
    <w:pPr>
      <w:ind w:left="440"/>
    </w:pPr>
  </w:style>
  <w:style w:type="paragraph" w:customStyle="1" w:styleId="Char">
    <w:name w:val=" Char"/>
    <w:basedOn w:val="Normal"/>
    <w:rsid w:val="000007E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TOC1">
    <w:name w:val="toc 1"/>
    <w:basedOn w:val="ListParagraph"/>
    <w:next w:val="Normal"/>
    <w:autoRedefine/>
    <w:semiHidden/>
    <w:rsid w:val="001033E0"/>
    <w:pPr>
      <w:tabs>
        <w:tab w:val="left" w:pos="284"/>
        <w:tab w:val="right" w:leader="dot" w:pos="10337"/>
      </w:tabs>
      <w:spacing w:line="240" w:lineRule="auto"/>
      <w:ind w:left="510" w:hanging="510"/>
    </w:pPr>
    <w:rPr>
      <w:rFonts w:ascii="Arial Narrow" w:hAnsi="Arial Narrow" w:cs="Times New Roman"/>
      <w:sz w:val="20"/>
      <w:szCs w:val="20"/>
      <w:lang w:val="sr-Latn-CS"/>
    </w:rPr>
  </w:style>
  <w:style w:type="table" w:styleId="TableGrid">
    <w:name w:val="Table Grid"/>
    <w:basedOn w:val="TableNormal"/>
    <w:rsid w:val="00576F1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ndslika">
    <w:name w:val="Trend_slika"/>
    <w:basedOn w:val="Normal"/>
    <w:autoRedefine/>
    <w:rsid w:val="00A157EB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bCs/>
      <w:color w:val="0070C0"/>
      <w:lang w:val="sr-Latn-CS"/>
    </w:rPr>
  </w:style>
  <w:style w:type="paragraph" w:customStyle="1" w:styleId="StyleListParagraphTimesNewRoman12ptBoldCenteredAfte">
    <w:name w:val="Style List Paragraph + Times New Roman 12 pt Bold Centered Afte..."/>
    <w:basedOn w:val="ListParagraph"/>
    <w:autoRedefine/>
    <w:rsid w:val="00A1360D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FollowedHyperlink">
    <w:name w:val="FollowedHyperlink"/>
    <w:basedOn w:val="DefaultParagraphFont"/>
    <w:rsid w:val="006A311C"/>
    <w:rPr>
      <w:color w:val="800080"/>
      <w:u w:val="single"/>
    </w:rPr>
  </w:style>
  <w:style w:type="character" w:styleId="Emphasis">
    <w:name w:val="Emphasis"/>
    <w:basedOn w:val="DefaultParagraphFont"/>
    <w:qFormat/>
    <w:rsid w:val="00ED07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k.edu.rs/informator-o-radupublikacija-ustanove/" TargetMode="External"/><Relationship Id="rId13" Type="http://schemas.openxmlformats.org/officeDocument/2006/relationships/hyperlink" Target="https://www.mpk.edu.rs/wp-content/uploads/2020/05/Pravilnik-o-izboru-u-zvanja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pk.edu.rs/wp-content/uploads/2020/12/Pravilnik-o-organizaciji-i-sistematizaciji-poslov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k.edu.rs/statut-skol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pk.edu.rs/savet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D:\www.mpk.edu.rs" TargetMode="External"/><Relationship Id="rId14" Type="http://schemas.openxmlformats.org/officeDocument/2006/relationships/hyperlink" Target="https://www.mpk.edu.rs/wp-content/uploads/2019/12/Pravilnik-o-ud%C5%BEbenicim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6E80C-006F-484A-A0C4-1EDDCB60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5443</Words>
  <Characters>31029</Characters>
  <Application>Microsoft Office Word</Application>
  <DocSecurity>0</DocSecurity>
  <Lines>258</Lines>
  <Paragraphs>72</Paragraphs>
  <ScaleCrop>false</ScaleCrop>
  <Company>Grizli777</Company>
  <LinksUpToDate>false</LinksUpToDate>
  <CharactersWithSpaces>36400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O RADU VŠSS ZA MENADŽMENT I POSLOVNE KOMUNIKACIJE</dc:title>
  <dc:creator>Bogdan</dc:creator>
  <cp:lastModifiedBy>Njami</cp:lastModifiedBy>
  <cp:revision>2</cp:revision>
  <cp:lastPrinted>2020-12-03T12:56:00Z</cp:lastPrinted>
  <dcterms:created xsi:type="dcterms:W3CDTF">2020-12-21T09:43:00Z</dcterms:created>
  <dcterms:modified xsi:type="dcterms:W3CDTF">2020-12-21T09:43:00Z</dcterms:modified>
</cp:coreProperties>
</file>