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41" w:rsidRDefault="00183A41" w:rsidP="004144D4">
      <w:pPr>
        <w:jc w:val="both"/>
        <w:rPr>
          <w:rFonts w:ascii="Arial Narrow" w:hAnsi="Arial Narrow"/>
          <w:sz w:val="24"/>
        </w:rPr>
      </w:pPr>
    </w:p>
    <w:p w:rsidR="00B81CE1" w:rsidRDefault="00E1721E" w:rsidP="004144D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MSc </w:t>
      </w:r>
      <w:r w:rsidR="0026626F">
        <w:rPr>
          <w:rFonts w:ascii="Arial Narrow" w:hAnsi="Arial Narrow"/>
          <w:sz w:val="24"/>
        </w:rPr>
        <w:t xml:space="preserve">Maja Banjac je </w:t>
      </w:r>
      <w:r w:rsidR="00B24279">
        <w:rPr>
          <w:rFonts w:ascii="Arial Narrow" w:hAnsi="Arial Narrow"/>
          <w:sz w:val="24"/>
        </w:rPr>
        <w:t xml:space="preserve">zaposlena </w:t>
      </w:r>
      <w:r w:rsidR="0026626F">
        <w:rPr>
          <w:rFonts w:ascii="Arial Narrow" w:hAnsi="Arial Narrow"/>
          <w:sz w:val="24"/>
        </w:rPr>
        <w:t>u zvanju asistent</w:t>
      </w:r>
      <w:r w:rsidR="00B24279">
        <w:rPr>
          <w:rFonts w:ascii="Arial Narrow" w:hAnsi="Arial Narrow"/>
          <w:sz w:val="24"/>
        </w:rPr>
        <w:t>a</w:t>
      </w:r>
      <w:r w:rsidR="004144D4" w:rsidRPr="00183A41">
        <w:rPr>
          <w:rFonts w:ascii="Arial Narrow" w:hAnsi="Arial Narrow"/>
          <w:sz w:val="24"/>
        </w:rPr>
        <w:t xml:space="preserve"> na katedri za Gastronomiju, Departmana za geografiju turizam i hotelijerstvo, Prirodno-matematičkog fakulteta, Univerziteta u Novom Sadu. </w:t>
      </w:r>
      <w:r w:rsidR="00B41614">
        <w:rPr>
          <w:rFonts w:ascii="Arial Narrow" w:hAnsi="Arial Narrow"/>
          <w:sz w:val="24"/>
        </w:rPr>
        <w:t xml:space="preserve">U </w:t>
      </w:r>
      <w:r w:rsidR="00D71C2D">
        <w:rPr>
          <w:rFonts w:ascii="Arial Narrow" w:hAnsi="Arial Narrow"/>
          <w:sz w:val="24"/>
        </w:rPr>
        <w:t>dopunskom radu angažovana je na Visokoj školi za mena</w:t>
      </w:r>
      <w:r w:rsidR="00B81CE1">
        <w:rPr>
          <w:rFonts w:ascii="Arial Narrow" w:hAnsi="Arial Narrow"/>
          <w:sz w:val="24"/>
        </w:rPr>
        <w:t xml:space="preserve">džment i poslovne komunikacije gde izvodi nastavu na predemtima Sanitarne mere u ugostiteljstvu i Nacionalne gastronomije. </w:t>
      </w:r>
    </w:p>
    <w:p w:rsidR="001568A7" w:rsidRDefault="00E1721E" w:rsidP="004144D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</w:t>
      </w:r>
      <w:r w:rsidR="004144D4" w:rsidRPr="00183A41">
        <w:rPr>
          <w:rFonts w:ascii="Arial Narrow" w:hAnsi="Arial Narrow"/>
          <w:sz w:val="24"/>
        </w:rPr>
        <w:t>av</w:t>
      </w:r>
      <w:r>
        <w:rPr>
          <w:rFonts w:ascii="Arial Narrow" w:hAnsi="Arial Narrow"/>
          <w:sz w:val="24"/>
        </w:rPr>
        <w:t>ršila je srednju školu Svetozar</w:t>
      </w:r>
      <w:r w:rsidR="004144D4" w:rsidRPr="00183A41">
        <w:rPr>
          <w:rFonts w:ascii="Arial Narrow" w:hAnsi="Arial Narrow"/>
          <w:sz w:val="24"/>
        </w:rPr>
        <w:t xml:space="preserve"> Miletić u Novom Sadu, smer kulinars</w:t>
      </w:r>
      <w:r w:rsidR="00D71C2D">
        <w:rPr>
          <w:rFonts w:ascii="Arial Narrow" w:hAnsi="Arial Narrow"/>
          <w:sz w:val="24"/>
        </w:rPr>
        <w:t xml:space="preserve">ki tehničar, </w:t>
      </w:r>
      <w:r w:rsidR="004144D4" w:rsidRPr="00183A41">
        <w:rPr>
          <w:rFonts w:ascii="Arial Narrow" w:hAnsi="Arial Narrow"/>
          <w:sz w:val="24"/>
        </w:rPr>
        <w:t xml:space="preserve">osnovne </w:t>
      </w:r>
      <w:r w:rsidR="00A80E75">
        <w:rPr>
          <w:rFonts w:ascii="Arial Narrow" w:hAnsi="Arial Narrow"/>
          <w:sz w:val="24"/>
        </w:rPr>
        <w:t xml:space="preserve">akademske studije gastronomije i </w:t>
      </w:r>
      <w:r w:rsidR="004144D4" w:rsidRPr="00183A41">
        <w:rPr>
          <w:rFonts w:ascii="Arial Narrow" w:hAnsi="Arial Narrow"/>
          <w:sz w:val="24"/>
        </w:rPr>
        <w:t>master akademske studije hotelijerstva</w:t>
      </w:r>
      <w:r w:rsidR="001568A7" w:rsidRPr="00183A41">
        <w:rPr>
          <w:rFonts w:ascii="Arial Narrow" w:hAnsi="Arial Narrow"/>
          <w:sz w:val="24"/>
        </w:rPr>
        <w:t xml:space="preserve"> (sa usmerenjem na gastronomiju)</w:t>
      </w:r>
      <w:r w:rsidR="00D71C2D">
        <w:rPr>
          <w:rFonts w:ascii="Arial Narrow" w:hAnsi="Arial Narrow"/>
          <w:sz w:val="24"/>
        </w:rPr>
        <w:t xml:space="preserve"> na Departmanu za geografiju turizam i hotelijerstvo, Prirodno-matematičkom fakultetu, Univerzitetu u Novom Sadu.  T</w:t>
      </w:r>
      <w:r w:rsidR="004144D4" w:rsidRPr="00183A41">
        <w:rPr>
          <w:rFonts w:ascii="Arial Narrow" w:hAnsi="Arial Narrow"/>
          <w:sz w:val="24"/>
        </w:rPr>
        <w:t xml:space="preserve">renutno je </w:t>
      </w:r>
      <w:r w:rsidR="00B41614">
        <w:rPr>
          <w:rFonts w:ascii="Arial Narrow" w:hAnsi="Arial Narrow"/>
          <w:sz w:val="24"/>
        </w:rPr>
        <w:t>student doktorski studija</w:t>
      </w:r>
      <w:r w:rsidR="00D71C2D">
        <w:rPr>
          <w:rFonts w:ascii="Arial Narrow" w:hAnsi="Arial Narrow"/>
          <w:sz w:val="24"/>
        </w:rPr>
        <w:t xml:space="preserve"> na isto</w:t>
      </w:r>
      <w:r w:rsidR="00A80E75">
        <w:rPr>
          <w:rFonts w:ascii="Arial Narrow" w:hAnsi="Arial Narrow"/>
          <w:sz w:val="24"/>
        </w:rPr>
        <w:t xml:space="preserve">j obrazovnoj instituciji i </w:t>
      </w:r>
      <w:r w:rsidR="00D71C2D">
        <w:rPr>
          <w:rFonts w:ascii="Arial Narrow" w:hAnsi="Arial Narrow"/>
          <w:sz w:val="24"/>
        </w:rPr>
        <w:t xml:space="preserve">pred odbranom doktorske </w:t>
      </w:r>
      <w:r w:rsidR="0026626F">
        <w:rPr>
          <w:rFonts w:ascii="Arial Narrow" w:hAnsi="Arial Narrow"/>
          <w:sz w:val="24"/>
        </w:rPr>
        <w:t>disertacije pod nazivom</w:t>
      </w:r>
      <w:r w:rsidR="004144D4" w:rsidRPr="00183A41">
        <w:rPr>
          <w:rFonts w:ascii="Arial Narrow" w:hAnsi="Arial Narrow"/>
          <w:sz w:val="24"/>
        </w:rPr>
        <w:t xml:space="preserve"> Sinergija poljoprivrede i ugostiteljstva u funkciji razvoja turizma</w:t>
      </w:r>
      <w:r>
        <w:rPr>
          <w:rFonts w:ascii="Arial Narrow" w:hAnsi="Arial Narrow"/>
          <w:sz w:val="24"/>
        </w:rPr>
        <w:t xml:space="preserve"> u Vojvodini</w:t>
      </w:r>
      <w:r w:rsidR="00B24279">
        <w:rPr>
          <w:rFonts w:ascii="Arial Narrow" w:hAnsi="Arial Narrow"/>
          <w:sz w:val="24"/>
        </w:rPr>
        <w:t xml:space="preserve"> </w:t>
      </w:r>
      <w:r w:rsidR="004144D4" w:rsidRPr="00183A41">
        <w:rPr>
          <w:rFonts w:ascii="Arial Narrow" w:hAnsi="Arial Narrow"/>
          <w:sz w:val="24"/>
        </w:rPr>
        <w:t xml:space="preserve">pod mentorstvom dr Dragana Tešanovića, redovnog profesora. </w:t>
      </w:r>
    </w:p>
    <w:p w:rsidR="00183A41" w:rsidRPr="00183A41" w:rsidRDefault="00183A41" w:rsidP="004144D4">
      <w:pPr>
        <w:jc w:val="both"/>
        <w:rPr>
          <w:rFonts w:ascii="Arial Narrow" w:hAnsi="Arial Narrow"/>
          <w:sz w:val="24"/>
        </w:rPr>
      </w:pPr>
      <w:r w:rsidRPr="00183A41">
        <w:rPr>
          <w:rFonts w:ascii="Arial Narrow" w:hAnsi="Arial Narrow"/>
          <w:sz w:val="24"/>
        </w:rPr>
        <w:t xml:space="preserve">Autor </w:t>
      </w:r>
      <w:r w:rsidR="00A80E75">
        <w:rPr>
          <w:rFonts w:ascii="Arial Narrow" w:hAnsi="Arial Narrow"/>
          <w:sz w:val="24"/>
        </w:rPr>
        <w:t>je i koautor</w:t>
      </w:r>
      <w:r w:rsidRPr="00183A41">
        <w:rPr>
          <w:rFonts w:ascii="Arial Narrow" w:hAnsi="Arial Narrow"/>
          <w:sz w:val="24"/>
        </w:rPr>
        <w:t xml:space="preserve"> </w:t>
      </w:r>
      <w:r w:rsidR="00B24279">
        <w:rPr>
          <w:rFonts w:ascii="Arial Narrow" w:hAnsi="Arial Narrow"/>
          <w:sz w:val="24"/>
        </w:rPr>
        <w:t xml:space="preserve">velikog broja </w:t>
      </w:r>
      <w:r w:rsidR="00D71C2D">
        <w:rPr>
          <w:rFonts w:ascii="Arial Narrow" w:hAnsi="Arial Narrow"/>
          <w:sz w:val="24"/>
        </w:rPr>
        <w:t>naučnih radova koji su objaveljni u medjunarodnim časopisima i konferencijama. K</w:t>
      </w:r>
      <w:r w:rsidRPr="00183A41">
        <w:rPr>
          <w:rFonts w:ascii="Arial Narrow" w:hAnsi="Arial Narrow"/>
          <w:sz w:val="24"/>
        </w:rPr>
        <w:t>oautor je</w:t>
      </w:r>
      <w:r w:rsidR="00D71C2D">
        <w:rPr>
          <w:rFonts w:ascii="Arial Narrow" w:hAnsi="Arial Narrow"/>
          <w:sz w:val="24"/>
        </w:rPr>
        <w:t xml:space="preserve"> Priručnika za pripremu prijemnog ispita za module gastronomija i hotelijerstvo. Učesnik je sedam naučnih</w:t>
      </w:r>
      <w:r w:rsidR="00B41614">
        <w:rPr>
          <w:rFonts w:ascii="Arial Narrow" w:hAnsi="Arial Narrow"/>
          <w:sz w:val="24"/>
        </w:rPr>
        <w:t xml:space="preserve"> projekta </w:t>
      </w:r>
      <w:r>
        <w:rPr>
          <w:rFonts w:ascii="Arial Narrow" w:hAnsi="Arial Narrow"/>
          <w:sz w:val="24"/>
        </w:rPr>
        <w:t xml:space="preserve">i član je tima </w:t>
      </w:r>
      <w:r w:rsidRPr="00183A41">
        <w:rPr>
          <w:rFonts w:ascii="Arial Narrow" w:hAnsi="Arial Narrow"/>
          <w:sz w:val="24"/>
        </w:rPr>
        <w:t xml:space="preserve">u razradi gastronomskog identiteta </w:t>
      </w:r>
      <w:r>
        <w:rPr>
          <w:rFonts w:ascii="Arial Narrow" w:hAnsi="Arial Narrow"/>
          <w:sz w:val="24"/>
        </w:rPr>
        <w:t>Fodacije 2021 Novi Sad evropska prestonica kulture</w:t>
      </w:r>
      <w:r w:rsidRPr="00183A41">
        <w:rPr>
          <w:rFonts w:ascii="Arial Narrow" w:hAnsi="Arial Narrow"/>
          <w:sz w:val="24"/>
        </w:rPr>
        <w:t>. Realizator je mnogobrojnih akreditovanih edukativ</w:t>
      </w:r>
      <w:r w:rsidR="00B41614">
        <w:rPr>
          <w:rFonts w:ascii="Arial Narrow" w:hAnsi="Arial Narrow"/>
          <w:sz w:val="24"/>
        </w:rPr>
        <w:t>nih seminara iz ugostiteljstva. T</w:t>
      </w:r>
      <w:r w:rsidRPr="00183A41">
        <w:rPr>
          <w:rFonts w:ascii="Arial Narrow" w:hAnsi="Arial Narrow"/>
          <w:sz w:val="24"/>
        </w:rPr>
        <w:t>ehni</w:t>
      </w:r>
      <w:r w:rsidR="00D71C2D">
        <w:rPr>
          <w:rFonts w:ascii="Arial Narrow" w:hAnsi="Arial Narrow"/>
          <w:sz w:val="24"/>
        </w:rPr>
        <w:t xml:space="preserve">čki je urednik </w:t>
      </w:r>
      <w:r w:rsidR="005510E0">
        <w:rPr>
          <w:rFonts w:ascii="Arial Narrow" w:hAnsi="Arial Narrow"/>
          <w:sz w:val="24"/>
        </w:rPr>
        <w:t>časopisa Zbornik</w:t>
      </w:r>
      <w:r w:rsidR="00D71C2D">
        <w:rPr>
          <w:rFonts w:ascii="Arial Narrow" w:hAnsi="Arial Narrow"/>
          <w:sz w:val="24"/>
        </w:rPr>
        <w:t xml:space="preserve"> radova D</w:t>
      </w:r>
      <w:r w:rsidRPr="00183A41">
        <w:rPr>
          <w:rFonts w:ascii="Arial Narrow" w:hAnsi="Arial Narrow"/>
          <w:sz w:val="24"/>
        </w:rPr>
        <w:t>epartmana za geografiju turizam i hotelijersvo kao i učesnik u organizaciji međunarodne konferencije CTTH - Contemporary Trends in Event and Creative Industry, 2015,2017,2019.</w:t>
      </w:r>
      <w:r w:rsidR="00B71097">
        <w:rPr>
          <w:rFonts w:ascii="Arial Narrow" w:hAnsi="Arial Narrow"/>
          <w:sz w:val="24"/>
        </w:rPr>
        <w:t xml:space="preserve"> Član je marketing tima Departmana za geografiju turizam i hotelijerstvo. </w:t>
      </w:r>
    </w:p>
    <w:p w:rsidR="00B41614" w:rsidRDefault="001568A7" w:rsidP="004B7E7C">
      <w:pPr>
        <w:pStyle w:val="Caption"/>
        <w:jc w:val="both"/>
        <w:rPr>
          <w:rFonts w:ascii="Arial Narrow" w:hAnsi="Arial Narrow"/>
          <w:b w:val="0"/>
          <w:color w:val="auto"/>
          <w:sz w:val="24"/>
          <w:szCs w:val="24"/>
        </w:rPr>
      </w:pPr>
      <w:r w:rsidRPr="004B7E7C">
        <w:rPr>
          <w:rFonts w:ascii="Arial Narrow" w:hAnsi="Arial Narrow"/>
          <w:b w:val="0"/>
          <w:color w:val="auto"/>
          <w:sz w:val="24"/>
          <w:szCs w:val="24"/>
        </w:rPr>
        <w:t>Predsednik je Upravnog odbora Kulinarske Asocijacije Srbije, član je upravnog odbora Kulinarske Fe</w:t>
      </w:r>
      <w:r w:rsidR="00E1721E" w:rsidRPr="004B7E7C">
        <w:rPr>
          <w:rFonts w:ascii="Arial Narrow" w:hAnsi="Arial Narrow"/>
          <w:b w:val="0"/>
          <w:color w:val="auto"/>
          <w:sz w:val="24"/>
          <w:szCs w:val="24"/>
        </w:rPr>
        <w:t>dreracije Srbije i Asocijacije Šefova K</w:t>
      </w:r>
      <w:r w:rsidRPr="004B7E7C">
        <w:rPr>
          <w:rFonts w:ascii="Arial Narrow" w:hAnsi="Arial Narrow"/>
          <w:b w:val="0"/>
          <w:color w:val="auto"/>
          <w:sz w:val="24"/>
          <w:szCs w:val="24"/>
        </w:rPr>
        <w:t>uvara Srbije</w:t>
      </w:r>
      <w:r w:rsidR="00A059B4" w:rsidRPr="004B7E7C">
        <w:rPr>
          <w:rFonts w:ascii="Arial Narrow" w:hAnsi="Arial Narrow"/>
          <w:b w:val="0"/>
          <w:color w:val="auto"/>
          <w:sz w:val="24"/>
          <w:szCs w:val="24"/>
        </w:rPr>
        <w:t xml:space="preserve">. </w:t>
      </w:r>
      <w:r w:rsidRPr="004B7E7C">
        <w:rPr>
          <w:rFonts w:ascii="Arial Narrow" w:hAnsi="Arial Narrow"/>
          <w:b w:val="0"/>
          <w:color w:val="auto"/>
          <w:sz w:val="24"/>
          <w:szCs w:val="24"/>
        </w:rPr>
        <w:t>Uče</w:t>
      </w:r>
      <w:r w:rsidR="004B7E7C">
        <w:rPr>
          <w:rFonts w:ascii="Arial Narrow" w:hAnsi="Arial Narrow"/>
          <w:b w:val="0"/>
          <w:color w:val="auto"/>
          <w:sz w:val="24"/>
          <w:szCs w:val="24"/>
        </w:rPr>
        <w:t>snik je međunarodni</w:t>
      </w:r>
      <w:r w:rsidRPr="004B7E7C">
        <w:rPr>
          <w:rFonts w:ascii="Arial Narrow" w:hAnsi="Arial Narrow"/>
          <w:b w:val="0"/>
          <w:color w:val="auto"/>
          <w:sz w:val="24"/>
          <w:szCs w:val="24"/>
        </w:rPr>
        <w:t xml:space="preserve"> takmičenja</w:t>
      </w:r>
      <w:r w:rsidR="0026626F">
        <w:rPr>
          <w:rFonts w:ascii="Arial Narrow" w:hAnsi="Arial Narrow"/>
          <w:b w:val="0"/>
          <w:color w:val="auto"/>
          <w:sz w:val="24"/>
          <w:szCs w:val="24"/>
        </w:rPr>
        <w:t xml:space="preserve"> koja su održana</w:t>
      </w:r>
      <w:r w:rsidRPr="004B7E7C">
        <w:rPr>
          <w:rFonts w:ascii="Arial Narrow" w:hAnsi="Arial Narrow"/>
          <w:b w:val="0"/>
          <w:color w:val="auto"/>
          <w:sz w:val="24"/>
          <w:szCs w:val="24"/>
        </w:rPr>
        <w:t xml:space="preserve"> pod po</w:t>
      </w:r>
      <w:r w:rsidR="00E1721E" w:rsidRPr="004B7E7C">
        <w:rPr>
          <w:rFonts w:ascii="Arial Narrow" w:hAnsi="Arial Narrow"/>
          <w:b w:val="0"/>
          <w:color w:val="auto"/>
          <w:sz w:val="24"/>
          <w:szCs w:val="24"/>
        </w:rPr>
        <w:t>k</w:t>
      </w:r>
      <w:r w:rsidR="004B7E7C">
        <w:rPr>
          <w:rFonts w:ascii="Arial Narrow" w:hAnsi="Arial Narrow"/>
          <w:b w:val="0"/>
          <w:color w:val="auto"/>
          <w:sz w:val="24"/>
          <w:szCs w:val="24"/>
        </w:rPr>
        <w:t>roviteljstvom Svetske kulinarske</w:t>
      </w:r>
      <w:r w:rsidRPr="004B7E7C">
        <w:rPr>
          <w:rFonts w:ascii="Arial Narrow" w:hAnsi="Arial Narrow"/>
          <w:b w:val="0"/>
          <w:color w:val="auto"/>
          <w:sz w:val="24"/>
          <w:szCs w:val="24"/>
        </w:rPr>
        <w:t xml:space="preserve"> asocijacije WACS (Solun 2017 - srebrna medalja, Istanbul 2018 – zlatna medalja</w:t>
      </w:r>
      <w:r w:rsidR="00B41614">
        <w:rPr>
          <w:rFonts w:ascii="Arial Narrow" w:hAnsi="Arial Narrow"/>
          <w:b w:val="0"/>
          <w:color w:val="auto"/>
          <w:sz w:val="24"/>
          <w:szCs w:val="24"/>
        </w:rPr>
        <w:t>, Solun 2019 bronzana medalja). Bila je član je stručnog štaba Juniorske kulinarske reprezentacije Republike Srbije koja se takmičila na Kulinarskoj olimpijati IK</w:t>
      </w:r>
      <w:r w:rsidR="005510E0">
        <w:rPr>
          <w:rFonts w:ascii="Arial Narrow" w:hAnsi="Arial Narrow"/>
          <w:b w:val="0"/>
          <w:color w:val="auto"/>
          <w:sz w:val="24"/>
          <w:szCs w:val="24"/>
        </w:rPr>
        <w:t>A 2020 u Nemačkoj (Štutgart) na kojoj je osvojena bronzana medalja</w:t>
      </w:r>
      <w:r w:rsidR="00B41614">
        <w:rPr>
          <w:rFonts w:ascii="Arial Narrow" w:hAnsi="Arial Narrow"/>
          <w:b w:val="0"/>
          <w:color w:val="auto"/>
          <w:sz w:val="24"/>
          <w:szCs w:val="24"/>
        </w:rPr>
        <w:t xml:space="preserve"> u </w:t>
      </w:r>
      <w:r w:rsidR="00B81CE1">
        <w:rPr>
          <w:rFonts w:ascii="Arial Narrow" w:hAnsi="Arial Narrow"/>
          <w:b w:val="0"/>
          <w:color w:val="auto"/>
          <w:sz w:val="24"/>
          <w:szCs w:val="24"/>
        </w:rPr>
        <w:t xml:space="preserve">kategoriji </w:t>
      </w:r>
      <w:bookmarkStart w:id="0" w:name="_GoBack"/>
      <w:bookmarkEnd w:id="0"/>
      <w:r w:rsidR="00B41614">
        <w:rPr>
          <w:rFonts w:ascii="Arial Narrow" w:hAnsi="Arial Narrow"/>
          <w:b w:val="0"/>
          <w:color w:val="auto"/>
          <w:sz w:val="24"/>
          <w:szCs w:val="24"/>
        </w:rPr>
        <w:t xml:space="preserve">IKA bife. </w:t>
      </w:r>
    </w:p>
    <w:p w:rsidR="00A80E75" w:rsidRDefault="00A80E75" w:rsidP="00A80E75"/>
    <w:p w:rsidR="00A80E75" w:rsidRPr="00A80E75" w:rsidRDefault="00A80E75" w:rsidP="00A80E75"/>
    <w:p w:rsidR="004144D4" w:rsidRDefault="004144D4" w:rsidP="004144D4">
      <w:pPr>
        <w:jc w:val="both"/>
      </w:pPr>
    </w:p>
    <w:sectPr w:rsidR="004144D4" w:rsidSect="0001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A4" w:rsidRDefault="003B57A4" w:rsidP="00E1721E">
      <w:pPr>
        <w:spacing w:after="0" w:line="240" w:lineRule="auto"/>
      </w:pPr>
      <w:r>
        <w:separator/>
      </w:r>
    </w:p>
  </w:endnote>
  <w:endnote w:type="continuationSeparator" w:id="0">
    <w:p w:rsidR="003B57A4" w:rsidRDefault="003B57A4" w:rsidP="00E1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A4" w:rsidRDefault="003B57A4" w:rsidP="00E1721E">
      <w:pPr>
        <w:spacing w:after="0" w:line="240" w:lineRule="auto"/>
      </w:pPr>
      <w:r>
        <w:separator/>
      </w:r>
    </w:p>
  </w:footnote>
  <w:footnote w:type="continuationSeparator" w:id="0">
    <w:p w:rsidR="003B57A4" w:rsidRDefault="003B57A4" w:rsidP="00E1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4D4"/>
    <w:rsid w:val="00012781"/>
    <w:rsid w:val="000E6A01"/>
    <w:rsid w:val="001568A7"/>
    <w:rsid w:val="00183A41"/>
    <w:rsid w:val="001C19A8"/>
    <w:rsid w:val="002577C6"/>
    <w:rsid w:val="0026626F"/>
    <w:rsid w:val="003B57A4"/>
    <w:rsid w:val="004144D4"/>
    <w:rsid w:val="004B7E7C"/>
    <w:rsid w:val="005510E0"/>
    <w:rsid w:val="00561808"/>
    <w:rsid w:val="00762F8B"/>
    <w:rsid w:val="00A059B4"/>
    <w:rsid w:val="00A80E75"/>
    <w:rsid w:val="00B24279"/>
    <w:rsid w:val="00B41614"/>
    <w:rsid w:val="00B71097"/>
    <w:rsid w:val="00B81CE1"/>
    <w:rsid w:val="00B83E6A"/>
    <w:rsid w:val="00D71C2D"/>
    <w:rsid w:val="00E1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A8"/>
  </w:style>
  <w:style w:type="paragraph" w:styleId="Heading1">
    <w:name w:val="heading 1"/>
    <w:basedOn w:val="Normal"/>
    <w:next w:val="Normal"/>
    <w:link w:val="Heading1Char"/>
    <w:uiPriority w:val="9"/>
    <w:qFormat/>
    <w:rsid w:val="001C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9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9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9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9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9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9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9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C19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1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19A8"/>
    <w:rPr>
      <w:b/>
      <w:bCs/>
    </w:rPr>
  </w:style>
  <w:style w:type="character" w:styleId="Emphasis">
    <w:name w:val="Emphasis"/>
    <w:basedOn w:val="DefaultParagraphFont"/>
    <w:uiPriority w:val="20"/>
    <w:qFormat/>
    <w:rsid w:val="001C19A8"/>
    <w:rPr>
      <w:i/>
      <w:iCs/>
    </w:rPr>
  </w:style>
  <w:style w:type="paragraph" w:styleId="NoSpacing">
    <w:name w:val="No Spacing"/>
    <w:uiPriority w:val="1"/>
    <w:qFormat/>
    <w:rsid w:val="001C19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9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9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19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9A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C19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C19A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C19A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C19A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19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9A8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72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72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72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A8"/>
  </w:style>
  <w:style w:type="paragraph" w:styleId="Heading1">
    <w:name w:val="heading 1"/>
    <w:basedOn w:val="Normal"/>
    <w:next w:val="Normal"/>
    <w:link w:val="Heading1Char"/>
    <w:uiPriority w:val="9"/>
    <w:qFormat/>
    <w:rsid w:val="001C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9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9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9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9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9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9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9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C19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1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19A8"/>
    <w:rPr>
      <w:b/>
      <w:bCs/>
    </w:rPr>
  </w:style>
  <w:style w:type="character" w:styleId="Emphasis">
    <w:name w:val="Emphasis"/>
    <w:basedOn w:val="DefaultParagraphFont"/>
    <w:uiPriority w:val="20"/>
    <w:qFormat/>
    <w:rsid w:val="001C19A8"/>
    <w:rPr>
      <w:i/>
      <w:iCs/>
    </w:rPr>
  </w:style>
  <w:style w:type="paragraph" w:styleId="NoSpacing">
    <w:name w:val="No Spacing"/>
    <w:uiPriority w:val="1"/>
    <w:qFormat/>
    <w:rsid w:val="001C19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9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9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19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9A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C19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C19A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C19A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C19A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19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9A8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72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72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72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E6FD-E785-485F-B7CA-C4BD346E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banja</cp:lastModifiedBy>
  <cp:revision>7</cp:revision>
  <dcterms:created xsi:type="dcterms:W3CDTF">2019-05-05T15:13:00Z</dcterms:created>
  <dcterms:modified xsi:type="dcterms:W3CDTF">2021-03-10T17:10:00Z</dcterms:modified>
</cp:coreProperties>
</file>